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05E32EAE" w14:textId="77777777" w:rsidR="0051234B" w:rsidRPr="00F96316" w:rsidRDefault="006A0429" w:rsidP="00E75FA5">
      <w:pPr>
        <w:pStyle w:val="Ttulo1"/>
        <w:jc w:val="center"/>
        <w:rPr>
          <w:rFonts w:ascii="Verdana" w:hAnsi="Verdana"/>
          <w:b/>
          <w:bCs/>
          <w:color w:val="auto"/>
          <w:sz w:val="24"/>
          <w:szCs w:val="24"/>
        </w:rPr>
      </w:pPr>
      <w:bookmarkStart w:id="0" w:name="_heading=h.2mycr43oldf0" w:colFirst="0" w:colLast="0"/>
      <w:bookmarkStart w:id="1" w:name="_Ref197426455"/>
      <w:bookmarkStart w:id="2" w:name="_GoBack"/>
      <w:bookmarkEnd w:id="0"/>
      <w:bookmarkEnd w:id="2"/>
      <w:r w:rsidRPr="00F96316">
        <w:rPr>
          <w:rFonts w:ascii="Verdana" w:hAnsi="Verdana"/>
          <w:b/>
          <w:bCs/>
          <w:color w:val="auto"/>
          <w:sz w:val="24"/>
          <w:szCs w:val="24"/>
        </w:rPr>
        <w:t>ANEXO 9: FORMULARIO DE CONSULTAS</w:t>
      </w:r>
      <w:bookmarkEnd w:id="1"/>
    </w:p>
    <w:p w14:paraId="05E32EAF" w14:textId="77777777" w:rsidR="0051234B" w:rsidRDefault="006A0429">
      <w:pPr>
        <w:spacing w:after="240"/>
        <w:jc w:val="both"/>
        <w:rPr>
          <w:rFonts w:ascii="Verdana" w:eastAsia="Verdana" w:hAnsi="Verdana" w:cs="Verdana"/>
          <w:sz w:val="24"/>
          <w:szCs w:val="24"/>
        </w:rPr>
      </w:pPr>
      <w:r>
        <w:rPr>
          <w:rFonts w:ascii="Verdana" w:eastAsia="Verdana" w:hAnsi="Verdana" w:cs="Verdana"/>
          <w:sz w:val="24"/>
          <w:szCs w:val="24"/>
        </w:rPr>
        <w:t xml:space="preserve">Las consultas a realizar respecto a las Bases y Condiciones y sus Anexos deberán ser presentadas en el formato obrante infra. Las consultas deberán ser firmadas por el representante legal de la EOT y enviadas a la dirección de contacto detallado en la página web de la DNCP, de la siguiente manera: </w:t>
      </w:r>
    </w:p>
    <w:p w14:paraId="05E32EB0" w14:textId="77777777" w:rsidR="0051234B" w:rsidRDefault="006A0429">
      <w:pPr>
        <w:numPr>
          <w:ilvl w:val="0"/>
          <w:numId w:val="8"/>
        </w:numPr>
        <w:ind w:left="714" w:hanging="357"/>
        <w:jc w:val="both"/>
        <w:rPr>
          <w:rFonts w:ascii="Verdana" w:eastAsia="Verdana" w:hAnsi="Verdana" w:cs="Verdana"/>
          <w:sz w:val="24"/>
          <w:szCs w:val="24"/>
        </w:rPr>
      </w:pPr>
      <w:r>
        <w:rPr>
          <w:rFonts w:ascii="Verdana" w:eastAsia="Verdana" w:hAnsi="Verdana" w:cs="Verdana"/>
          <w:sz w:val="24"/>
          <w:szCs w:val="24"/>
        </w:rPr>
        <w:t xml:space="preserve">una copia firmada por el representante legal de la EOT y escaneada </w:t>
      </w:r>
    </w:p>
    <w:p w14:paraId="05E32EB1" w14:textId="77777777" w:rsidR="0051234B" w:rsidRDefault="006A0429">
      <w:pPr>
        <w:numPr>
          <w:ilvl w:val="0"/>
          <w:numId w:val="8"/>
        </w:numPr>
        <w:spacing w:after="240"/>
        <w:ind w:left="714" w:hanging="357"/>
        <w:jc w:val="both"/>
        <w:rPr>
          <w:rFonts w:ascii="Verdana" w:eastAsia="Verdana" w:hAnsi="Verdana" w:cs="Verdana"/>
          <w:sz w:val="24"/>
          <w:szCs w:val="24"/>
        </w:rPr>
      </w:pPr>
      <w:r>
        <w:rPr>
          <w:rFonts w:ascii="Verdana" w:eastAsia="Verdana" w:hAnsi="Verdana" w:cs="Verdana"/>
          <w:sz w:val="24"/>
          <w:szCs w:val="24"/>
        </w:rPr>
        <w:t>una copia en formato editable</w:t>
      </w:r>
    </w:p>
    <w:tbl>
      <w:tblPr>
        <w:tblStyle w:val="af2"/>
        <w:tblW w:w="9063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2355"/>
        <w:gridCol w:w="6708"/>
      </w:tblGrid>
      <w:tr w:rsidR="0051234B" w:rsidRPr="00124EE7" w14:paraId="05E32EB3" w14:textId="77777777">
        <w:trPr>
          <w:trHeight w:val="1020"/>
        </w:trPr>
        <w:tc>
          <w:tcPr>
            <w:tcW w:w="9063" w:type="dxa"/>
            <w:gridSpan w:val="2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14:paraId="05E32EB2" w14:textId="2E3A9B80" w:rsidR="0051234B" w:rsidRPr="00124EE7" w:rsidRDefault="006A0429">
            <w:pPr>
              <w:spacing w:before="240" w:after="240"/>
              <w:jc w:val="both"/>
              <w:rPr>
                <w:rFonts w:ascii="Verdana" w:eastAsia="Verdana" w:hAnsi="Verdana" w:cs="Verdana"/>
                <w:b/>
                <w:sz w:val="22"/>
                <w:szCs w:val="22"/>
                <w:highlight w:val="yellow"/>
              </w:rPr>
            </w:pPr>
            <w:r w:rsidRPr="00124EE7">
              <w:rPr>
                <w:rFonts w:ascii="Verdana" w:eastAsia="Verdana" w:hAnsi="Verdana" w:cs="Verdana"/>
                <w:b/>
                <w:sz w:val="22"/>
                <w:szCs w:val="22"/>
              </w:rPr>
              <w:t>LLAMADO Nº</w:t>
            </w:r>
            <w:r w:rsidR="004C1751">
              <w:rPr>
                <w:rFonts w:ascii="Verdana" w:eastAsia="Verdana" w:hAnsi="Verdana" w:cs="Verdana"/>
                <w:b/>
                <w:sz w:val="22"/>
                <w:szCs w:val="22"/>
              </w:rPr>
              <w:t xml:space="preserve"> </w:t>
            </w:r>
            <w:r w:rsidRPr="00124EE7">
              <w:rPr>
                <w:rFonts w:ascii="Verdana" w:eastAsia="Verdana" w:hAnsi="Verdana" w:cs="Verdana"/>
                <w:b/>
                <w:sz w:val="22"/>
                <w:szCs w:val="22"/>
              </w:rPr>
              <w:t>2/2025. LICITACIÓN PÚBLICA NACIONAL PARA LA CONCESIÓN DE EXPLOTACIÓN DEL SERVICIO NOCTURNO DE TRANSPORTE PÚBLICO METROPOLITANO DE PASAJEROS POR ÓMNIBUS EN MODALIDAD NOCTURNA, LÍNEA “B2, B3 Y B4”, POR LOTES.”</w:t>
            </w:r>
          </w:p>
        </w:tc>
      </w:tr>
      <w:tr w:rsidR="0051234B" w:rsidRPr="00124EE7" w14:paraId="05E32EB6" w14:textId="77777777">
        <w:trPr>
          <w:trHeight w:val="375"/>
        </w:trPr>
        <w:tc>
          <w:tcPr>
            <w:tcW w:w="2355" w:type="dxa"/>
            <w:tcBorders>
              <w:top w:val="nil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5E32EB4" w14:textId="4779902A" w:rsidR="0051234B" w:rsidRPr="00124EE7" w:rsidRDefault="00124EE7">
            <w:pPr>
              <w:spacing w:before="60"/>
              <w:ind w:left="269"/>
              <w:rPr>
                <w:rFonts w:ascii="Verdana" w:eastAsia="Verdana" w:hAnsi="Verdana" w:cs="Verdana"/>
                <w:b/>
                <w:sz w:val="22"/>
                <w:szCs w:val="22"/>
              </w:rPr>
            </w:pPr>
            <w:r w:rsidRPr="00124EE7">
              <w:rPr>
                <w:rFonts w:ascii="Verdana" w:eastAsia="Verdana" w:hAnsi="Verdana" w:cs="Verdana"/>
                <w:b/>
                <w:sz w:val="22"/>
                <w:szCs w:val="22"/>
              </w:rPr>
              <w:t>Proponente</w:t>
            </w:r>
          </w:p>
        </w:tc>
        <w:tc>
          <w:tcPr>
            <w:tcW w:w="6708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5E32EB5" w14:textId="77777777" w:rsidR="0051234B" w:rsidRPr="00124EE7" w:rsidRDefault="006A0429">
            <w:pPr>
              <w:ind w:left="269"/>
              <w:rPr>
                <w:rFonts w:ascii="Verdana" w:eastAsia="Verdana" w:hAnsi="Verdana" w:cs="Verdana"/>
                <w:sz w:val="22"/>
                <w:szCs w:val="22"/>
              </w:rPr>
            </w:pPr>
            <w:r w:rsidRPr="00124EE7">
              <w:rPr>
                <w:rFonts w:ascii="Verdana" w:eastAsia="Verdana" w:hAnsi="Verdana" w:cs="Verdana"/>
                <w:sz w:val="22"/>
                <w:szCs w:val="22"/>
              </w:rPr>
              <w:t xml:space="preserve"> </w:t>
            </w:r>
          </w:p>
        </w:tc>
      </w:tr>
    </w:tbl>
    <w:p w14:paraId="05E32EB7" w14:textId="77777777" w:rsidR="0051234B" w:rsidRPr="00124EE7" w:rsidRDefault="0051234B">
      <w:pPr>
        <w:jc w:val="both"/>
        <w:rPr>
          <w:rFonts w:ascii="Verdana" w:eastAsia="Verdana" w:hAnsi="Verdana" w:cs="Verdana"/>
          <w:b/>
          <w:sz w:val="22"/>
          <w:szCs w:val="22"/>
        </w:rPr>
      </w:pPr>
    </w:p>
    <w:tbl>
      <w:tblPr>
        <w:tblStyle w:val="af3"/>
        <w:tblW w:w="9063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365"/>
        <w:gridCol w:w="2010"/>
        <w:gridCol w:w="5688"/>
      </w:tblGrid>
      <w:tr w:rsidR="0051234B" w:rsidRPr="00124EE7" w14:paraId="05E32EBB" w14:textId="77777777">
        <w:trPr>
          <w:trHeight w:val="375"/>
        </w:trPr>
        <w:tc>
          <w:tcPr>
            <w:tcW w:w="1365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5E32EB8" w14:textId="77777777" w:rsidR="0051234B" w:rsidRPr="00124EE7" w:rsidRDefault="006A0429">
            <w:pPr>
              <w:spacing w:before="60"/>
              <w:ind w:left="180"/>
              <w:jc w:val="center"/>
              <w:rPr>
                <w:rFonts w:ascii="Verdana" w:eastAsia="Verdana" w:hAnsi="Verdana" w:cs="Verdana"/>
                <w:b/>
                <w:sz w:val="22"/>
                <w:szCs w:val="22"/>
              </w:rPr>
            </w:pPr>
            <w:r w:rsidRPr="00124EE7">
              <w:rPr>
                <w:rFonts w:ascii="Verdana" w:eastAsia="Verdana" w:hAnsi="Verdana" w:cs="Verdana"/>
                <w:b/>
                <w:sz w:val="22"/>
                <w:szCs w:val="22"/>
              </w:rPr>
              <w:t>Cláusula/Anexo</w:t>
            </w:r>
          </w:p>
        </w:tc>
        <w:tc>
          <w:tcPr>
            <w:tcW w:w="2010" w:type="dxa"/>
            <w:tcBorders>
              <w:top w:val="single" w:sz="7" w:space="0" w:color="000000"/>
              <w:left w:val="nil"/>
              <w:bottom w:val="single" w:sz="7" w:space="0" w:color="000000"/>
              <w:right w:val="single" w:sz="7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5E32EB9" w14:textId="77777777" w:rsidR="0051234B" w:rsidRPr="00124EE7" w:rsidRDefault="006A0429">
            <w:pPr>
              <w:spacing w:before="60"/>
              <w:ind w:left="180"/>
              <w:jc w:val="center"/>
              <w:rPr>
                <w:rFonts w:ascii="Verdana" w:eastAsia="Verdana" w:hAnsi="Verdana" w:cs="Verdana"/>
                <w:b/>
                <w:sz w:val="22"/>
                <w:szCs w:val="22"/>
              </w:rPr>
            </w:pPr>
            <w:r w:rsidRPr="00124EE7">
              <w:rPr>
                <w:rFonts w:ascii="Verdana" w:eastAsia="Verdana" w:hAnsi="Verdana" w:cs="Verdana"/>
                <w:b/>
                <w:sz w:val="22"/>
                <w:szCs w:val="22"/>
              </w:rPr>
              <w:t>Número de consulta</w:t>
            </w:r>
          </w:p>
        </w:tc>
        <w:tc>
          <w:tcPr>
            <w:tcW w:w="5688" w:type="dxa"/>
            <w:tcBorders>
              <w:top w:val="single" w:sz="7" w:space="0" w:color="000000"/>
              <w:left w:val="nil"/>
              <w:bottom w:val="single" w:sz="7" w:space="0" w:color="000000"/>
              <w:right w:val="single" w:sz="7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05E32EBA" w14:textId="77777777" w:rsidR="0051234B" w:rsidRPr="00124EE7" w:rsidRDefault="006A0429">
            <w:pPr>
              <w:spacing w:before="60"/>
              <w:ind w:left="200"/>
              <w:jc w:val="both"/>
              <w:rPr>
                <w:rFonts w:ascii="Verdana" w:eastAsia="Verdana" w:hAnsi="Verdana" w:cs="Verdana"/>
                <w:b/>
                <w:sz w:val="22"/>
                <w:szCs w:val="22"/>
              </w:rPr>
            </w:pPr>
            <w:r w:rsidRPr="00124EE7">
              <w:rPr>
                <w:rFonts w:ascii="Verdana" w:eastAsia="Verdana" w:hAnsi="Verdana" w:cs="Verdana"/>
                <w:b/>
                <w:sz w:val="22"/>
                <w:szCs w:val="22"/>
              </w:rPr>
              <w:t>Consulta</w:t>
            </w:r>
          </w:p>
        </w:tc>
      </w:tr>
      <w:tr w:rsidR="0051234B" w:rsidRPr="00124EE7" w14:paraId="05E32EBF" w14:textId="77777777" w:rsidTr="00124EE7">
        <w:trPr>
          <w:trHeight w:val="390"/>
        </w:trPr>
        <w:tc>
          <w:tcPr>
            <w:tcW w:w="1365" w:type="dxa"/>
            <w:tcBorders>
              <w:top w:val="nil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5E32EBC" w14:textId="77777777" w:rsidR="0051234B" w:rsidRPr="00124EE7" w:rsidRDefault="006A0429" w:rsidP="00124EE7">
            <w:pPr>
              <w:ind w:left="180"/>
              <w:jc w:val="center"/>
              <w:rPr>
                <w:rFonts w:ascii="Verdana" w:eastAsia="Verdana" w:hAnsi="Verdana" w:cs="Verdana"/>
                <w:sz w:val="22"/>
                <w:szCs w:val="22"/>
              </w:rPr>
            </w:pPr>
            <w:proofErr w:type="spellStart"/>
            <w:r w:rsidRPr="00124EE7">
              <w:rPr>
                <w:rFonts w:ascii="Verdana" w:eastAsia="Verdana" w:hAnsi="Verdana" w:cs="Verdana"/>
                <w:sz w:val="22"/>
                <w:szCs w:val="22"/>
              </w:rPr>
              <w:t>x.x.x</w:t>
            </w:r>
            <w:proofErr w:type="spellEnd"/>
          </w:p>
        </w:tc>
        <w:tc>
          <w:tcPr>
            <w:tcW w:w="2010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5E32EBD" w14:textId="77777777" w:rsidR="0051234B" w:rsidRPr="00124EE7" w:rsidRDefault="006A0429" w:rsidP="00124EE7">
            <w:pPr>
              <w:ind w:left="160"/>
              <w:jc w:val="center"/>
              <w:rPr>
                <w:rFonts w:ascii="Verdana" w:eastAsia="Verdana" w:hAnsi="Verdana" w:cs="Verdana"/>
                <w:sz w:val="22"/>
                <w:szCs w:val="22"/>
              </w:rPr>
            </w:pPr>
            <w:r w:rsidRPr="00124EE7">
              <w:rPr>
                <w:rFonts w:ascii="Verdana" w:eastAsia="Verdana" w:hAnsi="Verdana" w:cs="Verdana"/>
                <w:sz w:val="22"/>
                <w:szCs w:val="22"/>
              </w:rPr>
              <w:t>001</w:t>
            </w:r>
          </w:p>
        </w:tc>
        <w:tc>
          <w:tcPr>
            <w:tcW w:w="5688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5E32EBE" w14:textId="77777777" w:rsidR="0051234B" w:rsidRPr="00124EE7" w:rsidRDefault="006A0429" w:rsidP="00124EE7">
            <w:pPr>
              <w:ind w:left="280"/>
              <w:rPr>
                <w:rFonts w:ascii="Verdana" w:eastAsia="Verdana" w:hAnsi="Verdana" w:cs="Verdana"/>
                <w:i/>
                <w:sz w:val="22"/>
                <w:szCs w:val="22"/>
              </w:rPr>
            </w:pPr>
            <w:r w:rsidRPr="00124EE7">
              <w:rPr>
                <w:rFonts w:ascii="Verdana" w:eastAsia="Verdana" w:hAnsi="Verdana" w:cs="Verdana"/>
                <w:i/>
                <w:sz w:val="22"/>
                <w:szCs w:val="22"/>
              </w:rPr>
              <w:t>[Texto Consulta 1]</w:t>
            </w:r>
          </w:p>
        </w:tc>
      </w:tr>
      <w:tr w:rsidR="0051234B" w14:paraId="05E32EC3" w14:textId="77777777">
        <w:trPr>
          <w:trHeight w:val="375"/>
        </w:trPr>
        <w:tc>
          <w:tcPr>
            <w:tcW w:w="1365" w:type="dxa"/>
            <w:tcBorders>
              <w:top w:val="nil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5E32EC0" w14:textId="77777777" w:rsidR="0051234B" w:rsidRPr="00124EE7" w:rsidRDefault="006A0429" w:rsidP="00124EE7">
            <w:pPr>
              <w:ind w:left="160"/>
              <w:jc w:val="center"/>
              <w:rPr>
                <w:rFonts w:ascii="Verdana" w:eastAsia="Verdana" w:hAnsi="Verdana" w:cs="Verdana"/>
                <w:sz w:val="22"/>
                <w:szCs w:val="22"/>
              </w:rPr>
            </w:pPr>
            <w:proofErr w:type="spellStart"/>
            <w:r w:rsidRPr="00124EE7">
              <w:rPr>
                <w:rFonts w:ascii="Verdana" w:eastAsia="Verdana" w:hAnsi="Verdana" w:cs="Verdana"/>
                <w:sz w:val="22"/>
                <w:szCs w:val="22"/>
              </w:rPr>
              <w:t>x.x.x</w:t>
            </w:r>
            <w:proofErr w:type="spellEnd"/>
          </w:p>
        </w:tc>
        <w:tc>
          <w:tcPr>
            <w:tcW w:w="2010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5E32EC1" w14:textId="77777777" w:rsidR="0051234B" w:rsidRPr="00124EE7" w:rsidRDefault="006A0429" w:rsidP="00124EE7">
            <w:pPr>
              <w:ind w:left="160"/>
              <w:jc w:val="center"/>
              <w:rPr>
                <w:rFonts w:ascii="Verdana" w:eastAsia="Verdana" w:hAnsi="Verdana" w:cs="Verdana"/>
                <w:sz w:val="22"/>
                <w:szCs w:val="22"/>
              </w:rPr>
            </w:pPr>
            <w:r w:rsidRPr="00124EE7">
              <w:rPr>
                <w:rFonts w:ascii="Verdana" w:eastAsia="Verdana" w:hAnsi="Verdana" w:cs="Verdana"/>
                <w:sz w:val="22"/>
                <w:szCs w:val="22"/>
              </w:rPr>
              <w:t>002</w:t>
            </w:r>
          </w:p>
        </w:tc>
        <w:tc>
          <w:tcPr>
            <w:tcW w:w="5688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5E32EC2" w14:textId="77777777" w:rsidR="0051234B" w:rsidRPr="00124EE7" w:rsidRDefault="006A0429" w:rsidP="00124EE7">
            <w:pPr>
              <w:ind w:left="280"/>
              <w:rPr>
                <w:rFonts w:ascii="Verdana" w:eastAsia="Verdana" w:hAnsi="Verdana" w:cs="Verdana"/>
                <w:i/>
                <w:sz w:val="22"/>
                <w:szCs w:val="22"/>
              </w:rPr>
            </w:pPr>
            <w:r w:rsidRPr="00124EE7">
              <w:rPr>
                <w:rFonts w:ascii="Verdana" w:eastAsia="Verdana" w:hAnsi="Verdana" w:cs="Verdana"/>
                <w:i/>
                <w:sz w:val="22"/>
                <w:szCs w:val="22"/>
              </w:rPr>
              <w:t>[Texto Consulta 2]</w:t>
            </w:r>
          </w:p>
        </w:tc>
      </w:tr>
      <w:tr w:rsidR="0051234B" w14:paraId="05E32EC7" w14:textId="77777777">
        <w:trPr>
          <w:trHeight w:val="375"/>
        </w:trPr>
        <w:tc>
          <w:tcPr>
            <w:tcW w:w="1365" w:type="dxa"/>
            <w:tcBorders>
              <w:top w:val="nil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5E32EC4" w14:textId="77777777" w:rsidR="0051234B" w:rsidRPr="00124EE7" w:rsidRDefault="006A0429" w:rsidP="00124EE7">
            <w:pPr>
              <w:ind w:left="160"/>
              <w:jc w:val="center"/>
              <w:rPr>
                <w:rFonts w:ascii="Verdana" w:eastAsia="Verdana" w:hAnsi="Verdana" w:cs="Verdana"/>
                <w:sz w:val="22"/>
                <w:szCs w:val="22"/>
              </w:rPr>
            </w:pPr>
            <w:proofErr w:type="spellStart"/>
            <w:r w:rsidRPr="00124EE7">
              <w:rPr>
                <w:rFonts w:ascii="Verdana" w:eastAsia="Verdana" w:hAnsi="Verdana" w:cs="Verdana"/>
                <w:sz w:val="22"/>
                <w:szCs w:val="22"/>
              </w:rPr>
              <w:t>x.x.x</w:t>
            </w:r>
            <w:proofErr w:type="spellEnd"/>
          </w:p>
        </w:tc>
        <w:tc>
          <w:tcPr>
            <w:tcW w:w="2010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5E32EC5" w14:textId="77777777" w:rsidR="0051234B" w:rsidRPr="00124EE7" w:rsidRDefault="006A0429" w:rsidP="00124EE7">
            <w:pPr>
              <w:ind w:left="160"/>
              <w:jc w:val="center"/>
              <w:rPr>
                <w:rFonts w:ascii="Verdana" w:eastAsia="Verdana" w:hAnsi="Verdana" w:cs="Verdana"/>
                <w:sz w:val="22"/>
                <w:szCs w:val="22"/>
              </w:rPr>
            </w:pPr>
            <w:r w:rsidRPr="00124EE7">
              <w:rPr>
                <w:rFonts w:ascii="Verdana" w:eastAsia="Verdana" w:hAnsi="Verdana" w:cs="Verdana"/>
                <w:sz w:val="22"/>
                <w:szCs w:val="22"/>
              </w:rPr>
              <w:t>003</w:t>
            </w:r>
          </w:p>
        </w:tc>
        <w:tc>
          <w:tcPr>
            <w:tcW w:w="5688" w:type="dxa"/>
            <w:tcBorders>
              <w:top w:val="nil"/>
              <w:left w:val="nil"/>
              <w:bottom w:val="single" w:sz="7" w:space="0" w:color="000000"/>
              <w:right w:val="single" w:sz="7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5E32EC6" w14:textId="77777777" w:rsidR="0051234B" w:rsidRPr="00124EE7" w:rsidRDefault="006A0429" w:rsidP="00124EE7">
            <w:pPr>
              <w:ind w:left="280"/>
              <w:rPr>
                <w:rFonts w:ascii="Verdana" w:eastAsia="Verdana" w:hAnsi="Verdana" w:cs="Verdana"/>
                <w:i/>
                <w:sz w:val="22"/>
                <w:szCs w:val="22"/>
              </w:rPr>
            </w:pPr>
            <w:r w:rsidRPr="00124EE7">
              <w:rPr>
                <w:rFonts w:ascii="Verdana" w:eastAsia="Verdana" w:hAnsi="Verdana" w:cs="Verdana"/>
                <w:i/>
                <w:sz w:val="22"/>
                <w:szCs w:val="22"/>
              </w:rPr>
              <w:t>[Texto Consulta 3]</w:t>
            </w:r>
          </w:p>
        </w:tc>
      </w:tr>
    </w:tbl>
    <w:p w14:paraId="05E32EC8" w14:textId="5E6B0D86" w:rsidR="0051234B" w:rsidRDefault="00AB4629">
      <w:pPr>
        <w:keepNext/>
        <w:spacing w:after="200"/>
        <w:jc w:val="center"/>
        <w:rPr>
          <w:rFonts w:ascii="Verdana" w:eastAsia="Verdana" w:hAnsi="Verdana" w:cs="Verdana"/>
          <w:b/>
        </w:rPr>
      </w:pPr>
      <w:r w:rsidRPr="00AB4629">
        <w:rPr>
          <w:rFonts w:ascii="Verdana" w:eastAsia="Verdana" w:hAnsi="Verdana" w:cs="Verdana"/>
          <w:b/>
        </w:rPr>
        <w:t xml:space="preserve">Tabla </w:t>
      </w:r>
      <w:r w:rsidRPr="00AB4629">
        <w:rPr>
          <w:rFonts w:ascii="Verdana" w:eastAsia="Verdana" w:hAnsi="Verdana" w:cs="Verdana"/>
          <w:b/>
        </w:rPr>
        <w:fldChar w:fldCharType="begin"/>
      </w:r>
      <w:r w:rsidRPr="00AB4629">
        <w:rPr>
          <w:rFonts w:ascii="Verdana" w:eastAsia="Verdana" w:hAnsi="Verdana" w:cs="Verdana"/>
          <w:b/>
        </w:rPr>
        <w:instrText xml:space="preserve"> SEQ Tabla \* ARABIC </w:instrText>
      </w:r>
      <w:r w:rsidRPr="00AB4629">
        <w:rPr>
          <w:rFonts w:ascii="Verdana" w:eastAsia="Verdana" w:hAnsi="Verdana" w:cs="Verdana"/>
          <w:b/>
        </w:rPr>
        <w:fldChar w:fldCharType="separate"/>
      </w:r>
      <w:r w:rsidR="00D2563D">
        <w:rPr>
          <w:rFonts w:ascii="Verdana" w:eastAsia="Verdana" w:hAnsi="Verdana" w:cs="Verdana"/>
          <w:b/>
          <w:noProof/>
        </w:rPr>
        <w:t>19</w:t>
      </w:r>
      <w:r w:rsidRPr="00AB4629">
        <w:rPr>
          <w:rFonts w:ascii="Verdana" w:eastAsia="Verdana" w:hAnsi="Verdana" w:cs="Verdana"/>
          <w:b/>
        </w:rPr>
        <w:fldChar w:fldCharType="end"/>
      </w:r>
      <w:r w:rsidRPr="00AB4629">
        <w:rPr>
          <w:rFonts w:ascii="Verdana" w:eastAsia="Verdana" w:hAnsi="Verdana" w:cs="Verdana"/>
          <w:b/>
        </w:rPr>
        <w:t xml:space="preserve">. </w:t>
      </w:r>
      <w:r w:rsidR="006A0429">
        <w:rPr>
          <w:rFonts w:ascii="Verdana" w:eastAsia="Verdana" w:hAnsi="Verdana" w:cs="Verdana"/>
          <w:b/>
        </w:rPr>
        <w:t xml:space="preserve">Formulario de presentación de consultas </w:t>
      </w:r>
      <w:r w:rsidR="006A0429">
        <w:rPr>
          <w:rFonts w:ascii="Verdana" w:eastAsia="Verdana" w:hAnsi="Verdana" w:cs="Verdana"/>
          <w:b/>
          <w:vertAlign w:val="superscript"/>
        </w:rPr>
        <w:footnoteReference w:id="2"/>
      </w:r>
      <w:r w:rsidR="006A0429">
        <w:rPr>
          <w:rFonts w:ascii="Verdana" w:eastAsia="Verdana" w:hAnsi="Verdana" w:cs="Verdana"/>
          <w:b/>
        </w:rPr>
        <w:t> </w:t>
      </w:r>
    </w:p>
    <w:p w14:paraId="05E32EC9" w14:textId="77777777" w:rsidR="0051234B" w:rsidRDefault="006A0429">
      <w:pPr>
        <w:spacing w:before="240"/>
        <w:jc w:val="both"/>
        <w:rPr>
          <w:rFonts w:ascii="Verdana" w:eastAsia="Verdana" w:hAnsi="Verdana" w:cs="Verdana"/>
          <w:b/>
          <w:sz w:val="24"/>
          <w:szCs w:val="24"/>
        </w:rPr>
      </w:pPr>
      <w:r>
        <w:rPr>
          <w:rFonts w:ascii="Verdana" w:eastAsia="Verdana" w:hAnsi="Verdana" w:cs="Verdana"/>
          <w:b/>
          <w:sz w:val="24"/>
          <w:szCs w:val="24"/>
        </w:rPr>
        <w:t>El formato no debe ser modificado por los proponentes.</w:t>
      </w:r>
    </w:p>
    <w:p w14:paraId="05E32ECA" w14:textId="77777777" w:rsidR="0051234B" w:rsidRDefault="006A0429">
      <w:pPr>
        <w:jc w:val="both"/>
        <w:rPr>
          <w:rFonts w:ascii="Verdana" w:eastAsia="Verdana" w:hAnsi="Verdana" w:cs="Verdana"/>
          <w:sz w:val="24"/>
          <w:szCs w:val="24"/>
        </w:rPr>
      </w:pPr>
      <w:r>
        <w:rPr>
          <w:rFonts w:ascii="Verdana" w:eastAsia="Verdana" w:hAnsi="Verdana" w:cs="Verdana"/>
          <w:sz w:val="24"/>
          <w:szCs w:val="24"/>
        </w:rPr>
        <w:t>En la primera columna de la Tabla, se deberá especificar el número de la cláusula.</w:t>
      </w:r>
    </w:p>
    <w:p w14:paraId="05E32ECB" w14:textId="77777777" w:rsidR="0051234B" w:rsidRDefault="006A0429">
      <w:pPr>
        <w:jc w:val="both"/>
        <w:rPr>
          <w:rFonts w:ascii="Verdana" w:eastAsia="Verdana" w:hAnsi="Verdana" w:cs="Verdana"/>
          <w:sz w:val="24"/>
          <w:szCs w:val="24"/>
        </w:rPr>
      </w:pPr>
      <w:r>
        <w:rPr>
          <w:rFonts w:ascii="Verdana" w:eastAsia="Verdana" w:hAnsi="Verdana" w:cs="Verdana"/>
          <w:sz w:val="24"/>
          <w:szCs w:val="24"/>
        </w:rPr>
        <w:t xml:space="preserve">En la segunda columna de la Tabla, se deberá consignar el número de consulta, si existiese más de una consulta, los números deberán ser consecutivos y correspondiente a cada cláusula a ser consultada. </w:t>
      </w:r>
    </w:p>
    <w:p w14:paraId="05E32ECC" w14:textId="77777777" w:rsidR="0051234B" w:rsidRDefault="006A0429">
      <w:pPr>
        <w:jc w:val="both"/>
        <w:rPr>
          <w:rFonts w:ascii="Verdana" w:eastAsia="Verdana" w:hAnsi="Verdana" w:cs="Verdana"/>
          <w:sz w:val="24"/>
          <w:szCs w:val="24"/>
        </w:rPr>
      </w:pPr>
      <w:r>
        <w:rPr>
          <w:rFonts w:ascii="Verdana" w:eastAsia="Verdana" w:hAnsi="Verdana" w:cs="Verdana"/>
          <w:sz w:val="24"/>
          <w:szCs w:val="24"/>
        </w:rPr>
        <w:t xml:space="preserve">En la tercera columna, se deberá escribir la Consulta del Proponente, considerándose una consulta por fila.     </w:t>
      </w:r>
    </w:p>
    <w:p w14:paraId="05E32ECD" w14:textId="77777777" w:rsidR="0051234B" w:rsidRDefault="0051234B">
      <w:pPr>
        <w:spacing w:line="276" w:lineRule="auto"/>
        <w:jc w:val="both"/>
        <w:rPr>
          <w:rFonts w:ascii="Tahoma" w:eastAsia="Tahoma" w:hAnsi="Tahoma" w:cs="Tahoma"/>
          <w:sz w:val="22"/>
          <w:szCs w:val="22"/>
          <w:highlight w:val="white"/>
        </w:rPr>
      </w:pPr>
    </w:p>
    <w:sectPr w:rsidR="0051234B">
      <w:headerReference w:type="even" r:id="rId10"/>
      <w:headerReference w:type="default" r:id="rId11"/>
      <w:footerReference w:type="even" r:id="rId12"/>
      <w:footerReference w:type="default" r:id="rId13"/>
      <w:pgSz w:w="11907" w:h="16840"/>
      <w:pgMar w:top="1418" w:right="1701" w:bottom="1560" w:left="1843" w:header="0" w:footer="0" w:gutter="0"/>
      <w:cols w:space="72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4D0A922F" w14:textId="77777777" w:rsidR="00CC2B42" w:rsidRDefault="00CC2B42">
      <w:r>
        <w:separator/>
      </w:r>
    </w:p>
  </w:endnote>
  <w:endnote w:type="continuationSeparator" w:id="0">
    <w:p w14:paraId="1D024812" w14:textId="77777777" w:rsidR="00CC2B42" w:rsidRDefault="00CC2B42">
      <w:r>
        <w:continuationSeparator/>
      </w:r>
    </w:p>
  </w:endnote>
  <w:endnote w:type="continuationNotice" w:id="1">
    <w:p w14:paraId="6B2B6E0A" w14:textId="77777777" w:rsidR="00CC2B42" w:rsidRDefault="00CC2B4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Noto Sans Symbols">
    <w:altName w:val="Calibri"/>
    <w:charset w:val="00"/>
    <w:family w:val="auto"/>
    <w:pitch w:val="default"/>
    <w:embedRegular r:id="rId1" w:fontKey="{6FF2083A-4B3F-46FD-AA85-ACF989CBE200}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2" w:fontKey="{86B462FE-294B-4E9D-AE12-7BB7064FA584}"/>
    <w:embedBold r:id="rId3" w:fontKey="{8F0B60A2-5829-47E8-8DEA-C02CA21FC97C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506E38FB-5CF2-4CA6-AE4D-2407FEEB61AF}"/>
    <w:embedItalic r:id="rId5" w:fontKey="{313AE29D-9D40-46D7-B9CA-FC4979A74575}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6" w:fontKey="{B024F714-8AC4-4598-AC6D-FAE935D03041}"/>
    <w:embedBold r:id="rId7" w:fontKey="{3A857176-24D1-470D-9336-94539AF7BDC5}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8" w:fontKey="{C6B1B04F-54B9-4484-AB47-E5FC8794219A}"/>
    <w:embedItalic r:id="rId9" w:fontKey="{8010539A-890B-4EC9-929E-CDC0A0DE377B}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  <w:embedRegular r:id="rId10" w:fontKey="{D9BCB3B2-EFE7-4E29-817F-B807C0E86C72}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  <w:embedRegular r:id="rId11" w:fontKey="{9B52AE3C-B77A-48A6-8578-C56CC81F9090}"/>
    <w:embedBold r:id="rId12" w:fontKey="{FE478C05-AD1E-4228-BD5B-FCC0E6D15EF0}"/>
    <w:embedItalic r:id="rId13" w:fontKey="{393A109B-B095-46CA-8B95-E826F8857383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4" w:fontKey="{9C101FA7-9520-4D66-AB32-D98516858450}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  <w:embedRegular r:id="rId15" w:fontKey="{6C9F55EF-E8B3-4711-9D0A-3538AA3F6CCA}"/>
    <w:embedBoldItalic r:id="rId16" w:fontKey="{E1F2587B-F3C4-4A63-9465-A9E653BE52DC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5E32F02" w14:textId="77777777" w:rsidR="008F04F2" w:rsidRDefault="008F04F2">
    <w:pPr>
      <w:rPr>
        <w:rFonts w:ascii="Verdana" w:eastAsia="Verdana" w:hAnsi="Verdana" w:cs="Verdana"/>
        <w:sz w:val="10"/>
        <w:szCs w:val="10"/>
      </w:rPr>
    </w:pPr>
  </w:p>
  <w:p w14:paraId="05E32F03" w14:textId="77777777" w:rsidR="008F04F2" w:rsidRDefault="008F04F2">
    <w:pPr>
      <w:jc w:val="center"/>
      <w:rPr>
        <w:rFonts w:ascii="Verdana" w:eastAsia="Verdana" w:hAnsi="Verdana" w:cs="Verdana"/>
        <w:sz w:val="10"/>
        <w:szCs w:val="10"/>
      </w:rPr>
    </w:pPr>
    <w:r>
      <w:rPr>
        <w:rFonts w:ascii="Verdana" w:eastAsia="Verdana" w:hAnsi="Verdana" w:cs="Verdana"/>
        <w:sz w:val="10"/>
        <w:szCs w:val="10"/>
      </w:rPr>
      <w:t xml:space="preserve">VICEMINISTERIO DE TRANSPORTE – MINISTERIO DE OBRAS </w:t>
    </w:r>
    <w:proofErr w:type="gramStart"/>
    <w:r>
      <w:rPr>
        <w:rFonts w:ascii="Verdana" w:eastAsia="Verdana" w:hAnsi="Verdana" w:cs="Verdana"/>
        <w:sz w:val="10"/>
        <w:szCs w:val="10"/>
      </w:rPr>
      <w:t>PUBLICAS</w:t>
    </w:r>
    <w:proofErr w:type="gramEnd"/>
    <w:r>
      <w:rPr>
        <w:rFonts w:ascii="Verdana" w:eastAsia="Verdana" w:hAnsi="Verdana" w:cs="Verdana"/>
        <w:sz w:val="10"/>
        <w:szCs w:val="10"/>
      </w:rPr>
      <w:t xml:space="preserve"> Y COMUNICACIONES</w:t>
    </w:r>
  </w:p>
  <w:p w14:paraId="05E32F04" w14:textId="77777777" w:rsidR="008F04F2" w:rsidRDefault="008F04F2">
    <w:pPr>
      <w:jc w:val="center"/>
      <w:rPr>
        <w:rFonts w:ascii="Verdana" w:eastAsia="Verdana" w:hAnsi="Verdana" w:cs="Verdana"/>
        <w:sz w:val="10"/>
        <w:szCs w:val="10"/>
      </w:rPr>
    </w:pPr>
    <w:r>
      <w:rPr>
        <w:rFonts w:ascii="Verdana" w:eastAsia="Verdana" w:hAnsi="Verdana" w:cs="Verdana"/>
        <w:sz w:val="10"/>
        <w:szCs w:val="10"/>
      </w:rPr>
      <w:t>Dr. Cayo Romero Pereira N° 410 casi Pte. Hayes. Asunción. Teléf. 021 220435</w:t>
    </w:r>
  </w:p>
  <w:p w14:paraId="05E32F05" w14:textId="77777777" w:rsidR="008F04F2" w:rsidRDefault="008F04F2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jc w:val="center"/>
      <w:rPr>
        <w:rFonts w:ascii="Verdana" w:eastAsia="Verdana" w:hAnsi="Verdana" w:cs="Verdana"/>
        <w:sz w:val="10"/>
        <w:szCs w:val="10"/>
      </w:rPr>
    </w:pPr>
  </w:p>
  <w:p w14:paraId="05E32F06" w14:textId="77777777" w:rsidR="008F04F2" w:rsidRDefault="008F04F2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jc w:val="center"/>
      <w:rPr>
        <w:rFonts w:ascii="Verdana" w:eastAsia="Verdana" w:hAnsi="Verdana" w:cs="Verdana"/>
        <w:color w:val="000000"/>
        <w:sz w:val="10"/>
        <w:szCs w:val="10"/>
      </w:rPr>
    </w:pPr>
  </w:p>
  <w:p w14:paraId="05E32F07" w14:textId="77777777" w:rsidR="008F04F2" w:rsidRDefault="008F04F2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jc w:val="center"/>
      <w:rPr>
        <w:rFonts w:ascii="Verdana" w:eastAsia="Verdana" w:hAnsi="Verdana" w:cs="Verdana"/>
        <w:color w:val="000000"/>
        <w:sz w:val="10"/>
        <w:szCs w:val="10"/>
      </w:rPr>
    </w:pPr>
  </w:p>
  <w:p w14:paraId="05E32F08" w14:textId="77777777" w:rsidR="008F04F2" w:rsidRDefault="008F04F2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jc w:val="center"/>
      <w:rPr>
        <w:rFonts w:ascii="Verdana" w:eastAsia="Verdana" w:hAnsi="Verdana" w:cs="Verdana"/>
        <w:color w:val="000000"/>
        <w:sz w:val="10"/>
        <w:szCs w:val="10"/>
      </w:rPr>
    </w:pPr>
  </w:p>
  <w:p w14:paraId="05E32F09" w14:textId="77777777" w:rsidR="008F04F2" w:rsidRDefault="008F04F2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jc w:val="center"/>
      <w:rPr>
        <w:rFonts w:ascii="Verdana" w:eastAsia="Verdana" w:hAnsi="Verdana" w:cs="Verdana"/>
        <w:sz w:val="10"/>
        <w:szCs w:val="10"/>
      </w:rPr>
    </w:pPr>
  </w:p>
  <w:p w14:paraId="05E32F0A" w14:textId="77777777" w:rsidR="008F04F2" w:rsidRDefault="008F04F2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jc w:val="right"/>
      <w:rPr>
        <w:rFonts w:ascii="Verdana" w:eastAsia="Verdana" w:hAnsi="Verdana" w:cs="Verdana"/>
      </w:rPr>
    </w:pPr>
    <w:r>
      <w:rPr>
        <w:rFonts w:ascii="Verdana" w:eastAsia="Verdana" w:hAnsi="Verdana" w:cs="Verdana"/>
      </w:rPr>
      <w:fldChar w:fldCharType="begin"/>
    </w:r>
    <w:r>
      <w:rPr>
        <w:rFonts w:ascii="Verdana" w:eastAsia="Verdana" w:hAnsi="Verdana" w:cs="Verdana"/>
      </w:rPr>
      <w:instrText>PAGE</w:instrText>
    </w:r>
    <w:r>
      <w:rPr>
        <w:rFonts w:ascii="Verdana" w:eastAsia="Verdana" w:hAnsi="Verdana" w:cs="Verdana"/>
      </w:rPr>
      <w:fldChar w:fldCharType="end"/>
    </w:r>
  </w:p>
  <w:p w14:paraId="05E32F0B" w14:textId="77777777" w:rsidR="008F04F2" w:rsidRDefault="008F04F2"/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5E32F0C" w14:textId="77777777" w:rsidR="008F04F2" w:rsidRDefault="008F04F2">
    <w:pPr>
      <w:pBdr>
        <w:top w:val="nil"/>
        <w:left w:val="nil"/>
        <w:bottom w:val="nil"/>
        <w:right w:val="nil"/>
        <w:between w:val="nil"/>
      </w:pBdr>
      <w:rPr>
        <w:color w:val="000000"/>
        <w:sz w:val="10"/>
        <w:szCs w:val="10"/>
      </w:rPr>
    </w:pPr>
  </w:p>
  <w:p w14:paraId="5D5412F6" w14:textId="77777777" w:rsidR="003D3DFB" w:rsidRDefault="008F04F2" w:rsidP="003D3DFB">
    <w:pPr>
      <w:pBdr>
        <w:bottom w:val="single" w:sz="4" w:space="1" w:color="000000"/>
      </w:pBdr>
      <w:tabs>
        <w:tab w:val="left" w:pos="2431"/>
      </w:tabs>
      <w:jc w:val="right"/>
      <w:rPr>
        <w:rFonts w:ascii="Verdana" w:eastAsia="Verdana" w:hAnsi="Verdana" w:cs="Verdana"/>
        <w:color w:val="000000"/>
        <w:sz w:val="10"/>
        <w:szCs w:val="10"/>
      </w:rPr>
    </w:pPr>
    <w:r>
      <w:rPr>
        <w:rFonts w:ascii="Verdana" w:eastAsia="Verdana" w:hAnsi="Verdana" w:cs="Verdana"/>
        <w:color w:val="000000"/>
        <w:sz w:val="10"/>
        <w:szCs w:val="10"/>
      </w:rPr>
      <w:tab/>
    </w:r>
    <w:r>
      <w:rPr>
        <w:rFonts w:ascii="Verdana" w:eastAsia="Verdana" w:hAnsi="Verdana" w:cs="Verdana"/>
        <w:color w:val="000000"/>
        <w:sz w:val="10"/>
        <w:szCs w:val="10"/>
      </w:rPr>
      <w:tab/>
    </w:r>
  </w:p>
  <w:p w14:paraId="7D683D02" w14:textId="77777777" w:rsidR="003D3DFB" w:rsidRDefault="003D3DFB" w:rsidP="003D3DFB">
    <w:pPr>
      <w:pBdr>
        <w:top w:val="nil"/>
        <w:left w:val="nil"/>
        <w:bottom w:val="nil"/>
        <w:right w:val="nil"/>
        <w:between w:val="nil"/>
      </w:pBdr>
      <w:tabs>
        <w:tab w:val="left" w:pos="1721"/>
        <w:tab w:val="center" w:pos="4181"/>
      </w:tabs>
      <w:jc w:val="center"/>
      <w:rPr>
        <w:rFonts w:ascii="Verdana" w:eastAsia="Verdana" w:hAnsi="Verdana" w:cs="Verdana"/>
        <w:color w:val="000000"/>
        <w:sz w:val="10"/>
        <w:szCs w:val="10"/>
      </w:rPr>
    </w:pPr>
    <w:r>
      <w:rPr>
        <w:rFonts w:ascii="Verdana" w:eastAsia="Verdana" w:hAnsi="Verdana" w:cs="Verdana"/>
        <w:color w:val="000000"/>
        <w:sz w:val="10"/>
        <w:szCs w:val="10"/>
      </w:rPr>
      <w:t xml:space="preserve">VICEMINISTERIO DE TRANSPORTE – MINISTERIO DE OBRAS </w:t>
    </w:r>
    <w:proofErr w:type="gramStart"/>
    <w:r>
      <w:rPr>
        <w:rFonts w:ascii="Verdana" w:eastAsia="Verdana" w:hAnsi="Verdana" w:cs="Verdana"/>
        <w:color w:val="000000"/>
        <w:sz w:val="10"/>
        <w:szCs w:val="10"/>
      </w:rPr>
      <w:t>PUBLICAS</w:t>
    </w:r>
    <w:proofErr w:type="gramEnd"/>
    <w:r>
      <w:rPr>
        <w:rFonts w:ascii="Verdana" w:eastAsia="Verdana" w:hAnsi="Verdana" w:cs="Verdana"/>
        <w:color w:val="000000"/>
        <w:sz w:val="10"/>
        <w:szCs w:val="10"/>
      </w:rPr>
      <w:t xml:space="preserve"> Y COMUNICACIONES</w:t>
    </w:r>
  </w:p>
  <w:p w14:paraId="22F9672C" w14:textId="77777777" w:rsidR="003D3DFB" w:rsidRDefault="003D3DFB" w:rsidP="003D3DFB">
    <w:pPr>
      <w:pBdr>
        <w:top w:val="nil"/>
        <w:left w:val="nil"/>
        <w:bottom w:val="nil"/>
        <w:right w:val="nil"/>
        <w:between w:val="nil"/>
      </w:pBdr>
      <w:jc w:val="center"/>
      <w:rPr>
        <w:rFonts w:ascii="Verdana" w:eastAsia="Verdana" w:hAnsi="Verdana" w:cs="Verdana"/>
        <w:color w:val="000000"/>
        <w:sz w:val="10"/>
        <w:szCs w:val="10"/>
      </w:rPr>
    </w:pPr>
    <w:r>
      <w:rPr>
        <w:rFonts w:ascii="Verdana" w:eastAsia="Verdana" w:hAnsi="Verdana" w:cs="Verdana"/>
        <w:color w:val="000000"/>
        <w:sz w:val="10"/>
        <w:szCs w:val="10"/>
      </w:rPr>
      <w:t>Dr. Cayo Romero Pereira N° 410 casi Pte. Hayes. Asunción. Teléf. 021 220435</w:t>
    </w:r>
  </w:p>
  <w:p w14:paraId="05E32F10" w14:textId="481B608E" w:rsidR="008F04F2" w:rsidRDefault="008F04F2" w:rsidP="003D3DFB">
    <w:pPr>
      <w:pBdr>
        <w:top w:val="nil"/>
        <w:left w:val="nil"/>
        <w:bottom w:val="nil"/>
        <w:right w:val="nil"/>
        <w:between w:val="nil"/>
      </w:pBdr>
      <w:tabs>
        <w:tab w:val="left" w:pos="1721"/>
        <w:tab w:val="center" w:pos="4181"/>
      </w:tabs>
      <w:rPr>
        <w:sz w:val="22"/>
        <w:szCs w:val="22"/>
      </w:rPr>
    </w:pPr>
  </w:p>
  <w:p w14:paraId="05E32F11" w14:textId="77777777" w:rsidR="008F04F2" w:rsidRDefault="008F04F2"/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622EA4C" w14:textId="77777777" w:rsidR="00CC2B42" w:rsidRDefault="00CC2B42">
      <w:r>
        <w:separator/>
      </w:r>
    </w:p>
  </w:footnote>
  <w:footnote w:type="continuationSeparator" w:id="0">
    <w:p w14:paraId="79D29432" w14:textId="77777777" w:rsidR="00CC2B42" w:rsidRDefault="00CC2B42">
      <w:r>
        <w:continuationSeparator/>
      </w:r>
    </w:p>
  </w:footnote>
  <w:footnote w:type="continuationNotice" w:id="1">
    <w:p w14:paraId="06733AF8" w14:textId="77777777" w:rsidR="00CC2B42" w:rsidRDefault="00CC2B42"/>
  </w:footnote>
  <w:footnote w:id="2">
    <w:p w14:paraId="05E32F1C" w14:textId="77777777" w:rsidR="008F04F2" w:rsidRDefault="008F04F2">
      <w:pPr>
        <w:pBdr>
          <w:top w:val="nil"/>
          <w:left w:val="nil"/>
          <w:bottom w:val="nil"/>
          <w:right w:val="nil"/>
          <w:between w:val="nil"/>
        </w:pBdr>
        <w:rPr>
          <w:rFonts w:ascii="Verdana" w:eastAsia="Verdana" w:hAnsi="Verdana" w:cs="Verdana"/>
          <w:color w:val="000000"/>
        </w:rPr>
      </w:pPr>
      <w:r>
        <w:rPr>
          <w:vertAlign w:val="superscript"/>
        </w:rPr>
        <w:footnoteRef/>
      </w:r>
      <w:r>
        <w:rPr>
          <w:color w:val="000000"/>
        </w:rPr>
        <w:t xml:space="preserve"> </w:t>
      </w:r>
      <w:r>
        <w:rPr>
          <w:rFonts w:ascii="Verdana" w:eastAsia="Verdana" w:hAnsi="Verdana" w:cs="Verdana"/>
          <w:color w:val="000000"/>
        </w:rPr>
        <w:t xml:space="preserve">Ejemplo de relleno del formulario: </w:t>
      </w:r>
    </w:p>
    <w:tbl>
      <w:tblPr>
        <w:tblW w:w="9063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1834"/>
        <w:gridCol w:w="1541"/>
        <w:gridCol w:w="5688"/>
      </w:tblGrid>
      <w:tr w:rsidR="008F04F2" w:rsidRPr="003E44EC" w14:paraId="4346617D" w14:textId="77777777" w:rsidTr="008F04F2">
        <w:trPr>
          <w:trHeight w:val="375"/>
        </w:trPr>
        <w:tc>
          <w:tcPr>
            <w:tcW w:w="1834" w:type="dxa"/>
            <w:tcBorders>
              <w:top w:val="single" w:sz="7" w:space="0" w:color="000000"/>
              <w:left w:val="single" w:sz="7" w:space="0" w:color="000000"/>
              <w:bottom w:val="single" w:sz="7" w:space="0" w:color="000000"/>
              <w:right w:val="single" w:sz="7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14EED76" w14:textId="77777777" w:rsidR="008F04F2" w:rsidRPr="003E44EC" w:rsidRDefault="008F04F2" w:rsidP="009E0271">
            <w:pPr>
              <w:ind w:left="180"/>
              <w:jc w:val="center"/>
              <w:rPr>
                <w:rFonts w:ascii="Verdana" w:eastAsia="Verdana" w:hAnsi="Verdana" w:cs="Verdana"/>
                <w:b/>
                <w:sz w:val="16"/>
                <w:szCs w:val="16"/>
              </w:rPr>
            </w:pPr>
            <w:r w:rsidRPr="003E44EC">
              <w:rPr>
                <w:rFonts w:ascii="Verdana" w:eastAsia="Verdana" w:hAnsi="Verdana" w:cs="Verdana"/>
                <w:b/>
                <w:sz w:val="16"/>
                <w:szCs w:val="16"/>
              </w:rPr>
              <w:t>Cláusula/Anexo</w:t>
            </w:r>
          </w:p>
        </w:tc>
        <w:tc>
          <w:tcPr>
            <w:tcW w:w="1541" w:type="dxa"/>
            <w:tcBorders>
              <w:top w:val="single" w:sz="7" w:space="0" w:color="000000"/>
              <w:left w:val="nil"/>
              <w:bottom w:val="single" w:sz="7" w:space="0" w:color="000000"/>
              <w:right w:val="single" w:sz="7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BF8A41B" w14:textId="77777777" w:rsidR="008F04F2" w:rsidRPr="003E44EC" w:rsidRDefault="008F04F2" w:rsidP="009E0271">
            <w:pPr>
              <w:ind w:left="180"/>
              <w:jc w:val="center"/>
              <w:rPr>
                <w:rFonts w:ascii="Verdana" w:eastAsia="Verdana" w:hAnsi="Verdana" w:cs="Verdana"/>
                <w:b/>
                <w:sz w:val="16"/>
                <w:szCs w:val="16"/>
              </w:rPr>
            </w:pPr>
            <w:r w:rsidRPr="003E44EC">
              <w:rPr>
                <w:rFonts w:ascii="Verdana" w:eastAsia="Verdana" w:hAnsi="Verdana" w:cs="Verdana"/>
                <w:b/>
                <w:sz w:val="16"/>
                <w:szCs w:val="16"/>
              </w:rPr>
              <w:t>Número de consulta</w:t>
            </w:r>
          </w:p>
        </w:tc>
        <w:tc>
          <w:tcPr>
            <w:tcW w:w="5688" w:type="dxa"/>
            <w:tcBorders>
              <w:top w:val="single" w:sz="7" w:space="0" w:color="000000"/>
              <w:left w:val="nil"/>
              <w:bottom w:val="single" w:sz="7" w:space="0" w:color="000000"/>
              <w:right w:val="single" w:sz="7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CBC6A49" w14:textId="77777777" w:rsidR="008F04F2" w:rsidRPr="003E44EC" w:rsidRDefault="008F04F2" w:rsidP="009E0271">
            <w:pPr>
              <w:ind w:left="200"/>
              <w:jc w:val="center"/>
              <w:rPr>
                <w:rFonts w:ascii="Verdana" w:eastAsia="Verdana" w:hAnsi="Verdana" w:cs="Verdana"/>
                <w:b/>
                <w:sz w:val="16"/>
                <w:szCs w:val="16"/>
              </w:rPr>
            </w:pPr>
            <w:r w:rsidRPr="003E44EC">
              <w:rPr>
                <w:rFonts w:ascii="Verdana" w:eastAsia="Verdana" w:hAnsi="Verdana" w:cs="Verdana"/>
                <w:b/>
                <w:sz w:val="16"/>
                <w:szCs w:val="16"/>
              </w:rPr>
              <w:t>Consulta</w:t>
            </w:r>
          </w:p>
        </w:tc>
      </w:tr>
      <w:tr w:rsidR="008F04F2" w:rsidRPr="003E44EC" w14:paraId="7C21C7BB" w14:textId="77777777" w:rsidTr="008F04F2">
        <w:trPr>
          <w:trHeight w:val="276"/>
        </w:trPr>
        <w:tc>
          <w:tcPr>
            <w:tcW w:w="1834" w:type="dxa"/>
            <w:tcBorders>
              <w:top w:val="nil"/>
              <w:left w:val="single" w:sz="7" w:space="0" w:color="000000"/>
              <w:bottom w:val="single" w:sz="4" w:space="0" w:color="auto"/>
              <w:right w:val="single" w:sz="7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E16D29F" w14:textId="77777777" w:rsidR="008F04F2" w:rsidRPr="003E44EC" w:rsidRDefault="008F04F2" w:rsidP="009E0271">
            <w:pPr>
              <w:ind w:left="180"/>
              <w:jc w:val="center"/>
              <w:rPr>
                <w:rFonts w:ascii="Verdana" w:eastAsia="Verdana" w:hAnsi="Verdana" w:cs="Verdana"/>
                <w:sz w:val="16"/>
                <w:szCs w:val="16"/>
              </w:rPr>
            </w:pPr>
            <w:r w:rsidRPr="003E44EC">
              <w:rPr>
                <w:rFonts w:ascii="Verdana" w:eastAsia="Verdana" w:hAnsi="Verdana" w:cs="Verdana"/>
                <w:sz w:val="16"/>
                <w:szCs w:val="16"/>
              </w:rPr>
              <w:t>1.6</w:t>
            </w:r>
          </w:p>
        </w:tc>
        <w:tc>
          <w:tcPr>
            <w:tcW w:w="1541" w:type="dxa"/>
            <w:tcBorders>
              <w:top w:val="nil"/>
              <w:left w:val="nil"/>
              <w:bottom w:val="single" w:sz="4" w:space="0" w:color="auto"/>
              <w:right w:val="single" w:sz="7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C9B1246" w14:textId="77777777" w:rsidR="008F04F2" w:rsidRPr="003E44EC" w:rsidRDefault="008F04F2" w:rsidP="009E0271">
            <w:pPr>
              <w:ind w:left="160"/>
              <w:jc w:val="center"/>
              <w:rPr>
                <w:rFonts w:ascii="Verdana" w:eastAsia="Verdana" w:hAnsi="Verdana" w:cs="Verdana"/>
                <w:sz w:val="16"/>
                <w:szCs w:val="16"/>
              </w:rPr>
            </w:pPr>
            <w:r w:rsidRPr="003E44EC">
              <w:rPr>
                <w:rFonts w:ascii="Verdana" w:eastAsia="Verdana" w:hAnsi="Verdana" w:cs="Verdana"/>
                <w:sz w:val="16"/>
                <w:szCs w:val="16"/>
              </w:rPr>
              <w:t>001</w:t>
            </w:r>
          </w:p>
        </w:tc>
        <w:tc>
          <w:tcPr>
            <w:tcW w:w="5688" w:type="dxa"/>
            <w:tcBorders>
              <w:top w:val="nil"/>
              <w:left w:val="nil"/>
              <w:bottom w:val="single" w:sz="4" w:space="0" w:color="auto"/>
              <w:right w:val="single" w:sz="7" w:space="0" w:color="000000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418F2A6" w14:textId="77777777" w:rsidR="008F04F2" w:rsidRPr="003E44EC" w:rsidRDefault="008F04F2" w:rsidP="009E0271">
            <w:pPr>
              <w:ind w:left="280"/>
              <w:rPr>
                <w:rFonts w:ascii="Verdana" w:eastAsia="Verdana" w:hAnsi="Verdana" w:cs="Verdana"/>
                <w:i/>
                <w:sz w:val="16"/>
                <w:szCs w:val="16"/>
              </w:rPr>
            </w:pPr>
            <w:r w:rsidRPr="003E44EC">
              <w:rPr>
                <w:rFonts w:ascii="Verdana" w:eastAsia="Verdana" w:hAnsi="Verdana" w:cs="Verdana"/>
                <w:i/>
                <w:sz w:val="16"/>
                <w:szCs w:val="16"/>
              </w:rPr>
              <w:t>Consulta 1</w:t>
            </w:r>
          </w:p>
        </w:tc>
      </w:tr>
      <w:tr w:rsidR="008F04F2" w:rsidRPr="003E44EC" w14:paraId="5144DAA0" w14:textId="77777777" w:rsidTr="008F04F2">
        <w:trPr>
          <w:trHeight w:val="175"/>
        </w:trPr>
        <w:tc>
          <w:tcPr>
            <w:tcW w:w="1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6F853D6" w14:textId="77777777" w:rsidR="008F04F2" w:rsidRPr="003E44EC" w:rsidRDefault="008F04F2" w:rsidP="009E0271">
            <w:pPr>
              <w:ind w:left="180"/>
              <w:jc w:val="center"/>
              <w:rPr>
                <w:rFonts w:ascii="Verdana" w:eastAsia="Verdana" w:hAnsi="Verdana" w:cs="Verdana"/>
                <w:sz w:val="16"/>
                <w:szCs w:val="16"/>
              </w:rPr>
            </w:pPr>
            <w:r w:rsidRPr="003E44EC">
              <w:rPr>
                <w:rFonts w:ascii="Verdana" w:eastAsia="Verdana" w:hAnsi="Verdana" w:cs="Verdana"/>
                <w:sz w:val="16"/>
                <w:szCs w:val="16"/>
              </w:rPr>
              <w:t>3.1/ Anexo 3</w:t>
            </w:r>
          </w:p>
        </w:tc>
        <w:tc>
          <w:tcPr>
            <w:tcW w:w="1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FB4F8CE" w14:textId="77777777" w:rsidR="008F04F2" w:rsidRPr="003E44EC" w:rsidRDefault="008F04F2" w:rsidP="009E0271">
            <w:pPr>
              <w:ind w:left="160"/>
              <w:jc w:val="center"/>
              <w:rPr>
                <w:rFonts w:ascii="Verdana" w:eastAsia="Verdana" w:hAnsi="Verdana" w:cs="Verdana"/>
                <w:sz w:val="16"/>
                <w:szCs w:val="16"/>
              </w:rPr>
            </w:pPr>
            <w:r w:rsidRPr="003E44EC">
              <w:rPr>
                <w:rFonts w:ascii="Verdana" w:eastAsia="Verdana" w:hAnsi="Verdana" w:cs="Verdana"/>
                <w:sz w:val="16"/>
                <w:szCs w:val="16"/>
              </w:rPr>
              <w:t>001</w:t>
            </w:r>
          </w:p>
        </w:tc>
        <w:tc>
          <w:tcPr>
            <w:tcW w:w="5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CB9DC4B" w14:textId="77777777" w:rsidR="008F04F2" w:rsidRPr="003E44EC" w:rsidRDefault="008F04F2" w:rsidP="009E0271">
            <w:pPr>
              <w:ind w:left="280"/>
              <w:rPr>
                <w:rFonts w:ascii="Verdana" w:eastAsia="Verdana" w:hAnsi="Verdana" w:cs="Verdana"/>
                <w:i/>
                <w:sz w:val="16"/>
                <w:szCs w:val="16"/>
              </w:rPr>
            </w:pPr>
            <w:r w:rsidRPr="003E44EC">
              <w:rPr>
                <w:rFonts w:ascii="Verdana" w:eastAsia="Verdana" w:hAnsi="Verdana" w:cs="Verdana"/>
                <w:i/>
                <w:sz w:val="16"/>
                <w:szCs w:val="16"/>
              </w:rPr>
              <w:t>Consulta 1</w:t>
            </w:r>
          </w:p>
        </w:tc>
      </w:tr>
      <w:tr w:rsidR="008F04F2" w:rsidRPr="003E44EC" w14:paraId="40636267" w14:textId="77777777" w:rsidTr="008F04F2">
        <w:trPr>
          <w:trHeight w:val="224"/>
        </w:trPr>
        <w:tc>
          <w:tcPr>
            <w:tcW w:w="1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983FA80" w14:textId="77777777" w:rsidR="008F04F2" w:rsidRPr="003E44EC" w:rsidRDefault="008F04F2" w:rsidP="009E0271">
            <w:pPr>
              <w:ind w:left="180"/>
              <w:jc w:val="center"/>
              <w:rPr>
                <w:rFonts w:ascii="Verdana" w:eastAsia="Verdana" w:hAnsi="Verdana" w:cs="Verdana"/>
                <w:sz w:val="16"/>
                <w:szCs w:val="16"/>
              </w:rPr>
            </w:pPr>
            <w:r w:rsidRPr="003E44EC">
              <w:rPr>
                <w:rFonts w:ascii="Verdana" w:eastAsia="Verdana" w:hAnsi="Verdana" w:cs="Verdana"/>
                <w:sz w:val="16"/>
                <w:szCs w:val="16"/>
              </w:rPr>
              <w:t>3.1/ Anexo 3</w:t>
            </w:r>
          </w:p>
        </w:tc>
        <w:tc>
          <w:tcPr>
            <w:tcW w:w="1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72DDA31" w14:textId="77777777" w:rsidR="008F04F2" w:rsidRPr="003E44EC" w:rsidRDefault="008F04F2" w:rsidP="009E0271">
            <w:pPr>
              <w:ind w:left="160"/>
              <w:jc w:val="center"/>
              <w:rPr>
                <w:rFonts w:ascii="Verdana" w:eastAsia="Verdana" w:hAnsi="Verdana" w:cs="Verdana"/>
                <w:sz w:val="16"/>
                <w:szCs w:val="16"/>
              </w:rPr>
            </w:pPr>
            <w:r w:rsidRPr="003E44EC">
              <w:rPr>
                <w:rFonts w:ascii="Verdana" w:eastAsia="Verdana" w:hAnsi="Verdana" w:cs="Verdana"/>
                <w:sz w:val="16"/>
                <w:szCs w:val="16"/>
              </w:rPr>
              <w:t>002</w:t>
            </w:r>
          </w:p>
        </w:tc>
        <w:tc>
          <w:tcPr>
            <w:tcW w:w="5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75184D88" w14:textId="77777777" w:rsidR="008F04F2" w:rsidRPr="003E44EC" w:rsidRDefault="008F04F2" w:rsidP="009E0271">
            <w:pPr>
              <w:ind w:left="280"/>
              <w:rPr>
                <w:rFonts w:ascii="Verdana" w:eastAsia="Verdana" w:hAnsi="Verdana" w:cs="Verdana"/>
                <w:i/>
                <w:sz w:val="16"/>
                <w:szCs w:val="16"/>
              </w:rPr>
            </w:pPr>
            <w:r w:rsidRPr="003E44EC">
              <w:rPr>
                <w:rFonts w:ascii="Verdana" w:eastAsia="Verdana" w:hAnsi="Verdana" w:cs="Verdana"/>
                <w:i/>
                <w:sz w:val="16"/>
                <w:szCs w:val="16"/>
              </w:rPr>
              <w:t>Consulta 2</w:t>
            </w:r>
          </w:p>
        </w:tc>
      </w:tr>
    </w:tbl>
    <w:p w14:paraId="3FC2D6F8" w14:textId="77777777" w:rsidR="008F04F2" w:rsidRPr="00F15C34" w:rsidRDefault="008F04F2" w:rsidP="009E0271">
      <w:pPr>
        <w:pStyle w:val="Textonotapie"/>
        <w:rPr>
          <w:rFonts w:ascii="Verdana" w:hAnsi="Verdana"/>
          <w:sz w:val="18"/>
          <w:szCs w:val="18"/>
        </w:rPr>
      </w:pPr>
      <w:r w:rsidRPr="00F15C34">
        <w:rPr>
          <w:rFonts w:ascii="Verdana" w:hAnsi="Verdana"/>
          <w:sz w:val="18"/>
          <w:szCs w:val="18"/>
        </w:rPr>
        <w:t xml:space="preserve">En el caso de consultas sobre el PBC, colocar el número de la cláusula. </w:t>
      </w:r>
    </w:p>
    <w:p w14:paraId="30BDC1DC" w14:textId="77777777" w:rsidR="008F04F2" w:rsidRPr="00F15C34" w:rsidRDefault="008F04F2" w:rsidP="009E0271">
      <w:pPr>
        <w:pStyle w:val="Textonotapie"/>
        <w:rPr>
          <w:rFonts w:ascii="Verdana" w:hAnsi="Verdana"/>
          <w:sz w:val="18"/>
          <w:szCs w:val="18"/>
        </w:rPr>
      </w:pPr>
      <w:r w:rsidRPr="00F15C34">
        <w:rPr>
          <w:rFonts w:ascii="Verdana" w:hAnsi="Verdana"/>
          <w:sz w:val="18"/>
          <w:szCs w:val="18"/>
        </w:rPr>
        <w:t xml:space="preserve">En el caso de consultas sobre los Anexos, colocar el número del apartado/ el anexo correspondiente. </w:t>
      </w:r>
    </w:p>
    <w:p w14:paraId="05E32F2A" w14:textId="5205BDCB" w:rsidR="008F04F2" w:rsidRPr="009E0271" w:rsidRDefault="008F04F2">
      <w:pPr>
        <w:pBdr>
          <w:top w:val="nil"/>
          <w:left w:val="nil"/>
          <w:bottom w:val="nil"/>
          <w:right w:val="nil"/>
          <w:between w:val="nil"/>
        </w:pBdr>
        <w:rPr>
          <w:rFonts w:ascii="Verdana" w:eastAsia="Verdana" w:hAnsi="Verdana" w:cs="Verdana"/>
          <w:color w:val="000000"/>
          <w:sz w:val="18"/>
          <w:szCs w:val="18"/>
        </w:rPr>
      </w:pP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5E32EF5" w14:textId="77777777" w:rsidR="008F04F2" w:rsidRDefault="008F04F2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color w:val="000000"/>
      </w:rPr>
    </w:pPr>
  </w:p>
  <w:p w14:paraId="05E32EF6" w14:textId="77777777" w:rsidR="008F04F2" w:rsidRDefault="008F04F2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color w:val="000000"/>
      </w:rPr>
    </w:pPr>
    <w:r>
      <w:rPr>
        <w:noProof/>
        <w:lang w:eastAsia="es-ES"/>
      </w:rPr>
      <w:drawing>
        <wp:anchor distT="0" distB="0" distL="0" distR="0" simplePos="0" relativeHeight="251658241" behindDoc="1" locked="0" layoutInCell="1" hidden="0" allowOverlap="1" wp14:anchorId="05E32F18" wp14:editId="05E32F19">
          <wp:simplePos x="0" y="0"/>
          <wp:positionH relativeFrom="column">
            <wp:posOffset>-630</wp:posOffset>
          </wp:positionH>
          <wp:positionV relativeFrom="paragraph">
            <wp:posOffset>146050</wp:posOffset>
          </wp:positionV>
          <wp:extent cx="5283200" cy="443230"/>
          <wp:effectExtent l="0" t="0" r="0" b="0"/>
          <wp:wrapNone/>
          <wp:docPr id="2057322050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283200" cy="44323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05E32EF7" w14:textId="77777777" w:rsidR="008F04F2" w:rsidRDefault="008F04F2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b/>
        <w:i/>
        <w:color w:val="000000"/>
      </w:rPr>
    </w:pPr>
    <w:r>
      <w:rPr>
        <w:b/>
        <w:i/>
        <w:color w:val="000000"/>
      </w:rPr>
      <w:tab/>
    </w:r>
    <w:r>
      <w:rPr>
        <w:b/>
        <w:i/>
        <w:color w:val="000000"/>
      </w:rPr>
      <w:tab/>
    </w:r>
  </w:p>
  <w:p w14:paraId="05E32EF8" w14:textId="77777777" w:rsidR="008F04F2" w:rsidRDefault="008F04F2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b/>
        <w:i/>
        <w:color w:val="000000"/>
      </w:rPr>
    </w:pPr>
  </w:p>
  <w:p w14:paraId="05E32EF9" w14:textId="77777777" w:rsidR="008F04F2" w:rsidRDefault="008F04F2">
    <w:pPr>
      <w:pBdr>
        <w:top w:val="nil"/>
        <w:left w:val="nil"/>
        <w:bottom w:val="single" w:sz="12" w:space="1" w:color="000000"/>
        <w:right w:val="nil"/>
        <w:between w:val="nil"/>
      </w:pBdr>
      <w:tabs>
        <w:tab w:val="center" w:pos="4419"/>
        <w:tab w:val="right" w:pos="8838"/>
      </w:tabs>
      <w:rPr>
        <w:b/>
        <w:i/>
        <w:color w:val="000000"/>
      </w:rPr>
    </w:pPr>
  </w:p>
  <w:p w14:paraId="05E32EFA" w14:textId="77777777" w:rsidR="008F04F2" w:rsidRDefault="008F04F2">
    <w:pPr>
      <w:pBdr>
        <w:top w:val="nil"/>
        <w:left w:val="nil"/>
        <w:bottom w:val="nil"/>
        <w:right w:val="nil"/>
        <w:between w:val="nil"/>
      </w:pBdr>
      <w:tabs>
        <w:tab w:val="center" w:pos="4419"/>
        <w:tab w:val="right" w:pos="8838"/>
      </w:tabs>
      <w:rPr>
        <w:color w:val="000000"/>
      </w:rPr>
    </w:pPr>
  </w:p>
  <w:p w14:paraId="05E32EFB" w14:textId="77777777" w:rsidR="008F04F2" w:rsidRDefault="008F04F2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5E32EFC" w14:textId="77777777" w:rsidR="008F04F2" w:rsidRDefault="008F04F2">
    <w:pPr>
      <w:tabs>
        <w:tab w:val="left" w:pos="2120"/>
        <w:tab w:val="left" w:pos="2715"/>
        <w:tab w:val="center" w:pos="4419"/>
      </w:tabs>
      <w:rPr>
        <w:rFonts w:ascii="Lucida Sans" w:eastAsia="Lucida Sans" w:hAnsi="Lucida Sans" w:cs="Lucida Sans"/>
        <w:b/>
        <w:i/>
        <w:sz w:val="22"/>
        <w:szCs w:val="22"/>
      </w:rPr>
    </w:pPr>
  </w:p>
  <w:p w14:paraId="05E32EFD" w14:textId="77777777" w:rsidR="008F04F2" w:rsidRDefault="008F04F2">
    <w:pPr>
      <w:tabs>
        <w:tab w:val="left" w:pos="2120"/>
        <w:tab w:val="left" w:pos="2715"/>
        <w:tab w:val="center" w:pos="4419"/>
      </w:tabs>
      <w:rPr>
        <w:rFonts w:ascii="Lucida Sans" w:eastAsia="Lucida Sans" w:hAnsi="Lucida Sans" w:cs="Lucida Sans"/>
        <w:b/>
        <w:i/>
        <w:sz w:val="22"/>
        <w:szCs w:val="22"/>
      </w:rPr>
    </w:pPr>
    <w:r>
      <w:rPr>
        <w:rFonts w:ascii="Lucida Sans" w:eastAsia="Lucida Sans" w:hAnsi="Lucida Sans" w:cs="Lucida Sans"/>
        <w:b/>
        <w:i/>
        <w:sz w:val="22"/>
        <w:szCs w:val="22"/>
      </w:rPr>
      <w:tab/>
    </w:r>
    <w:r>
      <w:rPr>
        <w:noProof/>
        <w:lang w:eastAsia="es-ES"/>
      </w:rPr>
      <w:drawing>
        <wp:anchor distT="0" distB="0" distL="0" distR="0" simplePos="0" relativeHeight="251658240" behindDoc="1" locked="0" layoutInCell="1" hidden="0" allowOverlap="1" wp14:anchorId="05E32F1A" wp14:editId="05E32F1B">
          <wp:simplePos x="0" y="0"/>
          <wp:positionH relativeFrom="column">
            <wp:posOffset>-51187</wp:posOffset>
          </wp:positionH>
          <wp:positionV relativeFrom="paragraph">
            <wp:posOffset>81195</wp:posOffset>
          </wp:positionV>
          <wp:extent cx="5422088" cy="554667"/>
          <wp:effectExtent l="0" t="0" r="0" b="0"/>
          <wp:wrapNone/>
          <wp:docPr id="2057322048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422088" cy="554667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05E32EFE" w14:textId="77777777" w:rsidR="008F04F2" w:rsidRDefault="008F04F2">
    <w:pPr>
      <w:pBdr>
        <w:bottom w:val="single" w:sz="12" w:space="1" w:color="000000"/>
      </w:pBdr>
      <w:tabs>
        <w:tab w:val="left" w:pos="2120"/>
        <w:tab w:val="left" w:pos="2715"/>
        <w:tab w:val="center" w:pos="4419"/>
      </w:tabs>
      <w:rPr>
        <w:rFonts w:ascii="Lucida Sans" w:eastAsia="Lucida Sans" w:hAnsi="Lucida Sans" w:cs="Lucida Sans"/>
        <w:b/>
        <w:i/>
        <w:sz w:val="22"/>
        <w:szCs w:val="22"/>
      </w:rPr>
    </w:pPr>
  </w:p>
  <w:p w14:paraId="05E32EFF" w14:textId="77777777" w:rsidR="008F04F2" w:rsidRDefault="008F04F2">
    <w:pPr>
      <w:pBdr>
        <w:bottom w:val="single" w:sz="12" w:space="1" w:color="000000"/>
      </w:pBdr>
      <w:tabs>
        <w:tab w:val="left" w:pos="2120"/>
        <w:tab w:val="left" w:pos="2715"/>
        <w:tab w:val="center" w:pos="4419"/>
      </w:tabs>
      <w:jc w:val="right"/>
      <w:rPr>
        <w:rFonts w:ascii="Lucida Sans" w:eastAsia="Lucida Sans" w:hAnsi="Lucida Sans" w:cs="Lucida Sans"/>
        <w:b/>
        <w:i/>
        <w:sz w:val="22"/>
        <w:szCs w:val="22"/>
      </w:rPr>
    </w:pPr>
  </w:p>
  <w:p w14:paraId="05E32F00" w14:textId="77777777" w:rsidR="008F04F2" w:rsidRDefault="008F04F2">
    <w:pPr>
      <w:pBdr>
        <w:bottom w:val="single" w:sz="12" w:space="1" w:color="000000"/>
      </w:pBdr>
      <w:tabs>
        <w:tab w:val="left" w:pos="2120"/>
        <w:tab w:val="left" w:pos="2715"/>
        <w:tab w:val="center" w:pos="4419"/>
      </w:tabs>
      <w:jc w:val="right"/>
      <w:rPr>
        <w:rFonts w:ascii="Lucida Sans" w:eastAsia="Lucida Sans" w:hAnsi="Lucida Sans" w:cs="Lucida Sans"/>
        <w:b/>
        <w:i/>
        <w:sz w:val="22"/>
        <w:szCs w:val="22"/>
      </w:rPr>
    </w:pPr>
  </w:p>
  <w:p w14:paraId="05E32F01" w14:textId="77777777" w:rsidR="008F04F2" w:rsidRDefault="008F04F2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4A4D94"/>
    <w:multiLevelType w:val="multilevel"/>
    <w:tmpl w:val="BF6297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>
    <w:nsid w:val="01C21440"/>
    <w:multiLevelType w:val="multilevel"/>
    <w:tmpl w:val="4424938C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>
    <w:nsid w:val="0A6169F2"/>
    <w:multiLevelType w:val="multilevel"/>
    <w:tmpl w:val="57AE48B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>
    <w:nsid w:val="13153BF6"/>
    <w:multiLevelType w:val="multilevel"/>
    <w:tmpl w:val="1D849854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lef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lef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left"/>
      <w:pPr>
        <w:ind w:left="6480" w:hanging="360"/>
      </w:pPr>
      <w:rPr>
        <w:u w:val="none"/>
      </w:rPr>
    </w:lvl>
  </w:abstractNum>
  <w:abstractNum w:abstractNumId="4">
    <w:nsid w:val="17294115"/>
    <w:multiLevelType w:val="multilevel"/>
    <w:tmpl w:val="15AA85B8"/>
    <w:lvl w:ilvl="0">
      <w:start w:val="1"/>
      <w:numFmt w:val="lowerRoman"/>
      <w:lvlText w:val="%1."/>
      <w:lvlJc w:val="right"/>
      <w:pPr>
        <w:ind w:left="2160" w:hanging="360"/>
      </w:pPr>
    </w:lvl>
    <w:lvl w:ilvl="1">
      <w:start w:val="1"/>
      <w:numFmt w:val="lowerLetter"/>
      <w:lvlText w:val="%2."/>
      <w:lvlJc w:val="left"/>
      <w:pPr>
        <w:ind w:left="2880" w:hanging="360"/>
      </w:pPr>
    </w:lvl>
    <w:lvl w:ilvl="2">
      <w:start w:val="1"/>
      <w:numFmt w:val="lowerRoman"/>
      <w:lvlText w:val="%3."/>
      <w:lvlJc w:val="right"/>
      <w:pPr>
        <w:ind w:left="3600" w:hanging="180"/>
      </w:pPr>
    </w:lvl>
    <w:lvl w:ilvl="3">
      <w:start w:val="1"/>
      <w:numFmt w:val="decimal"/>
      <w:lvlText w:val="%4."/>
      <w:lvlJc w:val="left"/>
      <w:pPr>
        <w:ind w:left="4320" w:hanging="360"/>
      </w:pPr>
    </w:lvl>
    <w:lvl w:ilvl="4">
      <w:start w:val="1"/>
      <w:numFmt w:val="lowerLetter"/>
      <w:lvlText w:val="%5."/>
      <w:lvlJc w:val="left"/>
      <w:pPr>
        <w:ind w:left="5040" w:hanging="360"/>
      </w:pPr>
    </w:lvl>
    <w:lvl w:ilvl="5">
      <w:start w:val="1"/>
      <w:numFmt w:val="lowerRoman"/>
      <w:lvlText w:val="%6."/>
      <w:lvlJc w:val="right"/>
      <w:pPr>
        <w:ind w:left="5760" w:hanging="180"/>
      </w:pPr>
    </w:lvl>
    <w:lvl w:ilvl="6">
      <w:start w:val="1"/>
      <w:numFmt w:val="decimal"/>
      <w:lvlText w:val="%7."/>
      <w:lvlJc w:val="left"/>
      <w:pPr>
        <w:ind w:left="6480" w:hanging="360"/>
      </w:pPr>
    </w:lvl>
    <w:lvl w:ilvl="7">
      <w:start w:val="1"/>
      <w:numFmt w:val="lowerLetter"/>
      <w:lvlText w:val="%8."/>
      <w:lvlJc w:val="left"/>
      <w:pPr>
        <w:ind w:left="7200" w:hanging="360"/>
      </w:pPr>
    </w:lvl>
    <w:lvl w:ilvl="8">
      <w:start w:val="1"/>
      <w:numFmt w:val="lowerRoman"/>
      <w:lvlText w:val="%9."/>
      <w:lvlJc w:val="right"/>
      <w:pPr>
        <w:ind w:left="7920" w:hanging="180"/>
      </w:pPr>
    </w:lvl>
  </w:abstractNum>
  <w:abstractNum w:abstractNumId="5">
    <w:nsid w:val="1AF84D18"/>
    <w:multiLevelType w:val="multilevel"/>
    <w:tmpl w:val="A50AED70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E711D62"/>
    <w:multiLevelType w:val="multilevel"/>
    <w:tmpl w:val="C914ACB2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16141AB"/>
    <w:multiLevelType w:val="multilevel"/>
    <w:tmpl w:val="11D0ACF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8">
    <w:nsid w:val="23CE3ECB"/>
    <w:multiLevelType w:val="multilevel"/>
    <w:tmpl w:val="4F2829F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9">
    <w:nsid w:val="25BE1A69"/>
    <w:multiLevelType w:val="multilevel"/>
    <w:tmpl w:val="B8481B50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B76158E"/>
    <w:multiLevelType w:val="multilevel"/>
    <w:tmpl w:val="D86C4162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5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>
    <w:nsid w:val="2B907ACF"/>
    <w:multiLevelType w:val="multilevel"/>
    <w:tmpl w:val="6F68877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2">
    <w:nsid w:val="2E162E1F"/>
    <w:multiLevelType w:val="multilevel"/>
    <w:tmpl w:val="20D00C34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2367553"/>
    <w:multiLevelType w:val="multilevel"/>
    <w:tmpl w:val="7846963C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>
    <w:nsid w:val="36F33BA1"/>
    <w:multiLevelType w:val="multilevel"/>
    <w:tmpl w:val="8CA068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5">
    <w:nsid w:val="387237F1"/>
    <w:multiLevelType w:val="hybridMultilevel"/>
    <w:tmpl w:val="A8AEA8F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E505705"/>
    <w:multiLevelType w:val="multilevel"/>
    <w:tmpl w:val="5106EBD0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7">
    <w:nsid w:val="3E882EFA"/>
    <w:multiLevelType w:val="multilevel"/>
    <w:tmpl w:val="E92AAADE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4"/>
      <w:numFmt w:val="decimal"/>
      <w:lvlText w:val="%3"/>
      <w:lvlJc w:val="left"/>
      <w:pPr>
        <w:ind w:left="234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D51528F"/>
    <w:multiLevelType w:val="multilevel"/>
    <w:tmpl w:val="F842A9E4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FD14DEA"/>
    <w:multiLevelType w:val="multilevel"/>
    <w:tmpl w:val="93663D2E"/>
    <w:lvl w:ilvl="0">
      <w:start w:val="1"/>
      <w:numFmt w:val="upperLetter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0">
    <w:nsid w:val="52B52543"/>
    <w:multiLevelType w:val="multilevel"/>
    <w:tmpl w:val="660682E2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1">
    <w:nsid w:val="53F22C42"/>
    <w:multiLevelType w:val="multilevel"/>
    <w:tmpl w:val="3A2C11D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2">
    <w:nsid w:val="57547F4C"/>
    <w:multiLevelType w:val="multilevel"/>
    <w:tmpl w:val="DC265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3">
    <w:nsid w:val="579003A4"/>
    <w:multiLevelType w:val="multilevel"/>
    <w:tmpl w:val="C802AF4C"/>
    <w:lvl w:ilvl="0">
      <w:start w:val="1"/>
      <w:numFmt w:val="decimal"/>
      <w:lvlText w:val="%1."/>
      <w:lvlJc w:val="left"/>
      <w:pPr>
        <w:ind w:left="2766" w:hanging="360"/>
      </w:pPr>
    </w:lvl>
    <w:lvl w:ilvl="1">
      <w:start w:val="1"/>
      <w:numFmt w:val="lowerLetter"/>
      <w:lvlText w:val="%2."/>
      <w:lvlJc w:val="left"/>
      <w:pPr>
        <w:ind w:left="3486" w:hanging="360"/>
      </w:pPr>
    </w:lvl>
    <w:lvl w:ilvl="2">
      <w:start w:val="1"/>
      <w:numFmt w:val="lowerRoman"/>
      <w:lvlText w:val="%3."/>
      <w:lvlJc w:val="right"/>
      <w:pPr>
        <w:ind w:left="4206" w:hanging="180"/>
      </w:pPr>
    </w:lvl>
    <w:lvl w:ilvl="3">
      <w:start w:val="1"/>
      <w:numFmt w:val="decimal"/>
      <w:lvlText w:val="%4."/>
      <w:lvlJc w:val="left"/>
      <w:pPr>
        <w:ind w:left="4926" w:hanging="360"/>
      </w:pPr>
    </w:lvl>
    <w:lvl w:ilvl="4">
      <w:start w:val="1"/>
      <w:numFmt w:val="lowerLetter"/>
      <w:lvlText w:val="%5."/>
      <w:lvlJc w:val="left"/>
      <w:pPr>
        <w:ind w:left="5646" w:hanging="360"/>
      </w:pPr>
    </w:lvl>
    <w:lvl w:ilvl="5">
      <w:start w:val="1"/>
      <w:numFmt w:val="lowerRoman"/>
      <w:lvlText w:val="%6."/>
      <w:lvlJc w:val="right"/>
      <w:pPr>
        <w:ind w:left="6366" w:hanging="180"/>
      </w:pPr>
    </w:lvl>
    <w:lvl w:ilvl="6">
      <w:start w:val="1"/>
      <w:numFmt w:val="decimal"/>
      <w:lvlText w:val="%7."/>
      <w:lvlJc w:val="left"/>
      <w:pPr>
        <w:ind w:left="7086" w:hanging="360"/>
      </w:pPr>
    </w:lvl>
    <w:lvl w:ilvl="7">
      <w:start w:val="1"/>
      <w:numFmt w:val="lowerLetter"/>
      <w:lvlText w:val="%8."/>
      <w:lvlJc w:val="left"/>
      <w:pPr>
        <w:ind w:left="7806" w:hanging="360"/>
      </w:pPr>
    </w:lvl>
    <w:lvl w:ilvl="8">
      <w:start w:val="1"/>
      <w:numFmt w:val="lowerRoman"/>
      <w:lvlText w:val="%9."/>
      <w:lvlJc w:val="right"/>
      <w:pPr>
        <w:ind w:left="8526" w:hanging="180"/>
      </w:pPr>
    </w:lvl>
  </w:abstractNum>
  <w:abstractNum w:abstractNumId="24">
    <w:nsid w:val="594E548F"/>
    <w:multiLevelType w:val="multilevel"/>
    <w:tmpl w:val="820699BC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CDD5B1D"/>
    <w:multiLevelType w:val="multilevel"/>
    <w:tmpl w:val="367A55D2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5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6">
    <w:nsid w:val="5D887083"/>
    <w:multiLevelType w:val="multilevel"/>
    <w:tmpl w:val="3DA6871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7">
    <w:nsid w:val="5E7D32B8"/>
    <w:multiLevelType w:val="multilevel"/>
    <w:tmpl w:val="FA0AFA3A"/>
    <w:lvl w:ilvl="0">
      <w:start w:val="1"/>
      <w:numFmt w:val="decimal"/>
      <w:lvlText w:val="%1."/>
      <w:lvlJc w:val="left"/>
      <w:pPr>
        <w:ind w:left="2766" w:hanging="360"/>
      </w:pPr>
    </w:lvl>
    <w:lvl w:ilvl="1">
      <w:start w:val="1"/>
      <w:numFmt w:val="lowerLetter"/>
      <w:lvlText w:val="%2."/>
      <w:lvlJc w:val="left"/>
      <w:pPr>
        <w:ind w:left="3486" w:hanging="360"/>
      </w:pPr>
    </w:lvl>
    <w:lvl w:ilvl="2">
      <w:start w:val="1"/>
      <w:numFmt w:val="lowerRoman"/>
      <w:lvlText w:val="%3."/>
      <w:lvlJc w:val="right"/>
      <w:pPr>
        <w:ind w:left="4206" w:hanging="180"/>
      </w:pPr>
    </w:lvl>
    <w:lvl w:ilvl="3">
      <w:start w:val="1"/>
      <w:numFmt w:val="decimal"/>
      <w:lvlText w:val="%4."/>
      <w:lvlJc w:val="left"/>
      <w:pPr>
        <w:ind w:left="4926" w:hanging="360"/>
      </w:pPr>
    </w:lvl>
    <w:lvl w:ilvl="4">
      <w:start w:val="1"/>
      <w:numFmt w:val="lowerLetter"/>
      <w:lvlText w:val="%5."/>
      <w:lvlJc w:val="left"/>
      <w:pPr>
        <w:ind w:left="5646" w:hanging="360"/>
      </w:pPr>
    </w:lvl>
    <w:lvl w:ilvl="5">
      <w:start w:val="1"/>
      <w:numFmt w:val="lowerRoman"/>
      <w:lvlText w:val="%6."/>
      <w:lvlJc w:val="right"/>
      <w:pPr>
        <w:ind w:left="6366" w:hanging="180"/>
      </w:pPr>
    </w:lvl>
    <w:lvl w:ilvl="6">
      <w:start w:val="1"/>
      <w:numFmt w:val="decimal"/>
      <w:lvlText w:val="%7."/>
      <w:lvlJc w:val="left"/>
      <w:pPr>
        <w:ind w:left="7086" w:hanging="360"/>
      </w:pPr>
    </w:lvl>
    <w:lvl w:ilvl="7">
      <w:start w:val="1"/>
      <w:numFmt w:val="lowerLetter"/>
      <w:lvlText w:val="%8."/>
      <w:lvlJc w:val="left"/>
      <w:pPr>
        <w:ind w:left="7806" w:hanging="360"/>
      </w:pPr>
    </w:lvl>
    <w:lvl w:ilvl="8">
      <w:start w:val="1"/>
      <w:numFmt w:val="lowerRoman"/>
      <w:lvlText w:val="%9."/>
      <w:lvlJc w:val="right"/>
      <w:pPr>
        <w:ind w:left="8526" w:hanging="180"/>
      </w:pPr>
    </w:lvl>
  </w:abstractNum>
  <w:abstractNum w:abstractNumId="28">
    <w:nsid w:val="5FDB1A78"/>
    <w:multiLevelType w:val="multilevel"/>
    <w:tmpl w:val="4AAC3A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>
    <w:nsid w:val="64961258"/>
    <w:multiLevelType w:val="multilevel"/>
    <w:tmpl w:val="EAEE4C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0">
    <w:nsid w:val="64A26F34"/>
    <w:multiLevelType w:val="multilevel"/>
    <w:tmpl w:val="C8A63436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1">
    <w:nsid w:val="65B80638"/>
    <w:multiLevelType w:val="multilevel"/>
    <w:tmpl w:val="7B026EA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2">
    <w:nsid w:val="66DF3D11"/>
    <w:multiLevelType w:val="multilevel"/>
    <w:tmpl w:val="00A0774E"/>
    <w:lvl w:ilvl="0">
      <w:start w:val="1"/>
      <w:numFmt w:val="bullet"/>
      <w:lvlText w:val="o"/>
      <w:lvlJc w:val="left"/>
      <w:pPr>
        <w:ind w:left="1428" w:hanging="360"/>
      </w:pPr>
      <w:rPr>
        <w:rFonts w:ascii="Courier New" w:eastAsia="Courier New" w:hAnsi="Courier New" w:cs="Courier New"/>
      </w:rPr>
    </w:lvl>
    <w:lvl w:ilvl="1">
      <w:start w:val="1"/>
      <w:numFmt w:val="bullet"/>
      <w:lvlText w:val="o"/>
      <w:lvlJc w:val="left"/>
      <w:pPr>
        <w:ind w:left="2148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68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88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08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28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48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68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88" w:hanging="360"/>
      </w:pPr>
      <w:rPr>
        <w:rFonts w:ascii="Noto Sans Symbols" w:eastAsia="Noto Sans Symbols" w:hAnsi="Noto Sans Symbols" w:cs="Noto Sans Symbols"/>
      </w:rPr>
    </w:lvl>
  </w:abstractNum>
  <w:abstractNum w:abstractNumId="33">
    <w:nsid w:val="680F5AD6"/>
    <w:multiLevelType w:val="multilevel"/>
    <w:tmpl w:val="3B5A4690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3"/>
      <w:numFmt w:val="decimal"/>
      <w:lvlText w:val="%3"/>
      <w:lvlJc w:val="left"/>
      <w:pPr>
        <w:ind w:left="234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68C87F74"/>
    <w:multiLevelType w:val="multilevel"/>
    <w:tmpl w:val="C4E4E56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5">
    <w:nsid w:val="69193D2D"/>
    <w:multiLevelType w:val="multilevel"/>
    <w:tmpl w:val="636822D8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7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5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6">
    <w:nsid w:val="704B4CEE"/>
    <w:multiLevelType w:val="multilevel"/>
    <w:tmpl w:val="24B810F0"/>
    <w:lvl w:ilvl="0">
      <w:start w:val="1"/>
      <w:numFmt w:val="decimal"/>
      <w:lvlText w:val="%1."/>
      <w:lvlJc w:val="left"/>
      <w:pPr>
        <w:ind w:left="1146" w:hanging="360"/>
      </w:pPr>
    </w:lvl>
    <w:lvl w:ilvl="1">
      <w:start w:val="1"/>
      <w:numFmt w:val="lowerLetter"/>
      <w:lvlText w:val="%2."/>
      <w:lvlJc w:val="left"/>
      <w:pPr>
        <w:ind w:left="1866" w:hanging="360"/>
      </w:pPr>
    </w:lvl>
    <w:lvl w:ilvl="2">
      <w:start w:val="1"/>
      <w:numFmt w:val="decimal"/>
      <w:lvlText w:val="%3."/>
      <w:lvlJc w:val="left"/>
      <w:pPr>
        <w:ind w:left="2766" w:hanging="360"/>
      </w:pPr>
    </w:lvl>
    <w:lvl w:ilvl="3">
      <w:start w:val="1"/>
      <w:numFmt w:val="decimal"/>
      <w:lvlText w:val="%4."/>
      <w:lvlJc w:val="left"/>
      <w:pPr>
        <w:ind w:left="3306" w:hanging="360"/>
      </w:pPr>
    </w:lvl>
    <w:lvl w:ilvl="4">
      <w:start w:val="1"/>
      <w:numFmt w:val="lowerLetter"/>
      <w:lvlText w:val="%5."/>
      <w:lvlJc w:val="left"/>
      <w:pPr>
        <w:ind w:left="4026" w:hanging="360"/>
      </w:pPr>
    </w:lvl>
    <w:lvl w:ilvl="5">
      <w:start w:val="1"/>
      <w:numFmt w:val="lowerRoman"/>
      <w:lvlText w:val="%6."/>
      <w:lvlJc w:val="right"/>
      <w:pPr>
        <w:ind w:left="4746" w:hanging="180"/>
      </w:pPr>
    </w:lvl>
    <w:lvl w:ilvl="6">
      <w:start w:val="1"/>
      <w:numFmt w:val="decimal"/>
      <w:lvlText w:val="%7."/>
      <w:lvlJc w:val="left"/>
      <w:pPr>
        <w:ind w:left="5466" w:hanging="360"/>
      </w:pPr>
    </w:lvl>
    <w:lvl w:ilvl="7">
      <w:start w:val="1"/>
      <w:numFmt w:val="lowerLetter"/>
      <w:lvlText w:val="%8."/>
      <w:lvlJc w:val="left"/>
      <w:pPr>
        <w:ind w:left="6186" w:hanging="360"/>
      </w:pPr>
    </w:lvl>
    <w:lvl w:ilvl="8">
      <w:start w:val="1"/>
      <w:numFmt w:val="lowerRoman"/>
      <w:lvlText w:val="%9."/>
      <w:lvlJc w:val="right"/>
      <w:pPr>
        <w:ind w:left="6906" w:hanging="180"/>
      </w:pPr>
    </w:lvl>
  </w:abstractNum>
  <w:abstractNum w:abstractNumId="37">
    <w:nsid w:val="719B06B9"/>
    <w:multiLevelType w:val="multilevel"/>
    <w:tmpl w:val="4F783BE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8">
    <w:nsid w:val="76C11D7D"/>
    <w:multiLevelType w:val="multilevel"/>
    <w:tmpl w:val="ED14AF1A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39">
    <w:nsid w:val="778F6D40"/>
    <w:multiLevelType w:val="multilevel"/>
    <w:tmpl w:val="18BC4E32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34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8"/>
  </w:num>
  <w:num w:numId="2">
    <w:abstractNumId w:val="20"/>
  </w:num>
  <w:num w:numId="3">
    <w:abstractNumId w:val="32"/>
  </w:num>
  <w:num w:numId="4">
    <w:abstractNumId w:val="26"/>
  </w:num>
  <w:num w:numId="5">
    <w:abstractNumId w:val="31"/>
  </w:num>
  <w:num w:numId="6">
    <w:abstractNumId w:val="7"/>
  </w:num>
  <w:num w:numId="7">
    <w:abstractNumId w:val="24"/>
  </w:num>
  <w:num w:numId="8">
    <w:abstractNumId w:val="1"/>
  </w:num>
  <w:num w:numId="9">
    <w:abstractNumId w:val="13"/>
  </w:num>
  <w:num w:numId="10">
    <w:abstractNumId w:val="5"/>
  </w:num>
  <w:num w:numId="11">
    <w:abstractNumId w:val="9"/>
  </w:num>
  <w:num w:numId="12">
    <w:abstractNumId w:val="12"/>
  </w:num>
  <w:num w:numId="13">
    <w:abstractNumId w:val="33"/>
  </w:num>
  <w:num w:numId="14">
    <w:abstractNumId w:val="4"/>
  </w:num>
  <w:num w:numId="15">
    <w:abstractNumId w:val="17"/>
  </w:num>
  <w:num w:numId="16">
    <w:abstractNumId w:val="19"/>
  </w:num>
  <w:num w:numId="17">
    <w:abstractNumId w:val="18"/>
  </w:num>
  <w:num w:numId="18">
    <w:abstractNumId w:val="6"/>
  </w:num>
  <w:num w:numId="19">
    <w:abstractNumId w:val="39"/>
  </w:num>
  <w:num w:numId="20">
    <w:abstractNumId w:val="36"/>
  </w:num>
  <w:num w:numId="21">
    <w:abstractNumId w:val="27"/>
  </w:num>
  <w:num w:numId="22">
    <w:abstractNumId w:val="23"/>
  </w:num>
  <w:num w:numId="23">
    <w:abstractNumId w:val="34"/>
  </w:num>
  <w:num w:numId="24">
    <w:abstractNumId w:val="35"/>
  </w:num>
  <w:num w:numId="25">
    <w:abstractNumId w:val="25"/>
  </w:num>
  <w:num w:numId="26">
    <w:abstractNumId w:val="10"/>
  </w:num>
  <w:num w:numId="27">
    <w:abstractNumId w:val="21"/>
  </w:num>
  <w:num w:numId="28">
    <w:abstractNumId w:val="3"/>
  </w:num>
  <w:num w:numId="29">
    <w:abstractNumId w:val="8"/>
  </w:num>
  <w:num w:numId="30">
    <w:abstractNumId w:val="16"/>
  </w:num>
  <w:num w:numId="31">
    <w:abstractNumId w:val="11"/>
  </w:num>
  <w:num w:numId="32">
    <w:abstractNumId w:val="30"/>
  </w:num>
  <w:num w:numId="33">
    <w:abstractNumId w:val="37"/>
  </w:num>
  <w:num w:numId="34">
    <w:abstractNumId w:val="22"/>
  </w:num>
  <w:num w:numId="35">
    <w:abstractNumId w:val="2"/>
  </w:num>
  <w:num w:numId="36">
    <w:abstractNumId w:val="14"/>
  </w:num>
  <w:num w:numId="37">
    <w:abstractNumId w:val="29"/>
  </w:num>
  <w:num w:numId="38">
    <w:abstractNumId w:val="0"/>
  </w:num>
  <w:num w:numId="39">
    <w:abstractNumId w:val="28"/>
  </w:num>
  <w:num w:numId="40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234B"/>
    <w:rsid w:val="000029B8"/>
    <w:rsid w:val="000307D6"/>
    <w:rsid w:val="00042C5C"/>
    <w:rsid w:val="0006054D"/>
    <w:rsid w:val="000733D1"/>
    <w:rsid w:val="00080AD4"/>
    <w:rsid w:val="00083359"/>
    <w:rsid w:val="00096111"/>
    <w:rsid w:val="000A7784"/>
    <w:rsid w:val="000B3BBA"/>
    <w:rsid w:val="000C3CA8"/>
    <w:rsid w:val="000C4DE0"/>
    <w:rsid w:val="000D6058"/>
    <w:rsid w:val="000E0CE7"/>
    <w:rsid w:val="00102411"/>
    <w:rsid w:val="00110B0C"/>
    <w:rsid w:val="00124EE7"/>
    <w:rsid w:val="001271FC"/>
    <w:rsid w:val="00134E09"/>
    <w:rsid w:val="00136DE1"/>
    <w:rsid w:val="00143E23"/>
    <w:rsid w:val="00151FC0"/>
    <w:rsid w:val="00162BA6"/>
    <w:rsid w:val="00176106"/>
    <w:rsid w:val="001812C7"/>
    <w:rsid w:val="00191954"/>
    <w:rsid w:val="00196CCC"/>
    <w:rsid w:val="001A0161"/>
    <w:rsid w:val="001A21EF"/>
    <w:rsid w:val="001C6E53"/>
    <w:rsid w:val="001E004E"/>
    <w:rsid w:val="001F554B"/>
    <w:rsid w:val="001F5F78"/>
    <w:rsid w:val="001F7638"/>
    <w:rsid w:val="00207B5D"/>
    <w:rsid w:val="002102C0"/>
    <w:rsid w:val="00212007"/>
    <w:rsid w:val="00220F3F"/>
    <w:rsid w:val="00222C81"/>
    <w:rsid w:val="0024291F"/>
    <w:rsid w:val="00247FC0"/>
    <w:rsid w:val="002545CD"/>
    <w:rsid w:val="00257FDB"/>
    <w:rsid w:val="002608CD"/>
    <w:rsid w:val="00261064"/>
    <w:rsid w:val="00262EEB"/>
    <w:rsid w:val="00263BFD"/>
    <w:rsid w:val="00264335"/>
    <w:rsid w:val="00267AB2"/>
    <w:rsid w:val="00267B01"/>
    <w:rsid w:val="00267F7D"/>
    <w:rsid w:val="00277368"/>
    <w:rsid w:val="00284C8F"/>
    <w:rsid w:val="00291DB3"/>
    <w:rsid w:val="00294F0D"/>
    <w:rsid w:val="002960C1"/>
    <w:rsid w:val="002A3CE7"/>
    <w:rsid w:val="002A61F0"/>
    <w:rsid w:val="002D5361"/>
    <w:rsid w:val="002E0FA7"/>
    <w:rsid w:val="002E5682"/>
    <w:rsid w:val="002E686B"/>
    <w:rsid w:val="002E691C"/>
    <w:rsid w:val="002E6CCB"/>
    <w:rsid w:val="0030585A"/>
    <w:rsid w:val="003069F2"/>
    <w:rsid w:val="00311154"/>
    <w:rsid w:val="00330386"/>
    <w:rsid w:val="003337D9"/>
    <w:rsid w:val="00341C6B"/>
    <w:rsid w:val="0034202A"/>
    <w:rsid w:val="00362EDB"/>
    <w:rsid w:val="00365784"/>
    <w:rsid w:val="00397A69"/>
    <w:rsid w:val="003C0C7B"/>
    <w:rsid w:val="003C6687"/>
    <w:rsid w:val="003D2FD8"/>
    <w:rsid w:val="003D3DFB"/>
    <w:rsid w:val="00402476"/>
    <w:rsid w:val="00403610"/>
    <w:rsid w:val="00410F7B"/>
    <w:rsid w:val="00414A47"/>
    <w:rsid w:val="00417486"/>
    <w:rsid w:val="00433AD4"/>
    <w:rsid w:val="00437739"/>
    <w:rsid w:val="00445937"/>
    <w:rsid w:val="00445B62"/>
    <w:rsid w:val="004461A6"/>
    <w:rsid w:val="004906CE"/>
    <w:rsid w:val="00496A5C"/>
    <w:rsid w:val="004A6F4F"/>
    <w:rsid w:val="004B5EEE"/>
    <w:rsid w:val="004B73C2"/>
    <w:rsid w:val="004C1751"/>
    <w:rsid w:val="004D659E"/>
    <w:rsid w:val="004F4490"/>
    <w:rsid w:val="00510531"/>
    <w:rsid w:val="0051234B"/>
    <w:rsid w:val="00531A88"/>
    <w:rsid w:val="00544B97"/>
    <w:rsid w:val="00551E84"/>
    <w:rsid w:val="0055561F"/>
    <w:rsid w:val="00555B70"/>
    <w:rsid w:val="00556899"/>
    <w:rsid w:val="00575E92"/>
    <w:rsid w:val="005776F6"/>
    <w:rsid w:val="00582680"/>
    <w:rsid w:val="005A27EF"/>
    <w:rsid w:val="005A30D1"/>
    <w:rsid w:val="005D4783"/>
    <w:rsid w:val="00602761"/>
    <w:rsid w:val="006165F5"/>
    <w:rsid w:val="00632E82"/>
    <w:rsid w:val="00634EAE"/>
    <w:rsid w:val="00644B6B"/>
    <w:rsid w:val="00651A65"/>
    <w:rsid w:val="00653EE0"/>
    <w:rsid w:val="00661DBC"/>
    <w:rsid w:val="00671EA8"/>
    <w:rsid w:val="0068085A"/>
    <w:rsid w:val="0068216E"/>
    <w:rsid w:val="00684E1F"/>
    <w:rsid w:val="0069602F"/>
    <w:rsid w:val="006A0429"/>
    <w:rsid w:val="006A63E2"/>
    <w:rsid w:val="006B09FB"/>
    <w:rsid w:val="006B1C01"/>
    <w:rsid w:val="006C0F6A"/>
    <w:rsid w:val="006D12F4"/>
    <w:rsid w:val="006F4F81"/>
    <w:rsid w:val="006F64A2"/>
    <w:rsid w:val="006F78CA"/>
    <w:rsid w:val="0072091A"/>
    <w:rsid w:val="00735979"/>
    <w:rsid w:val="007439A0"/>
    <w:rsid w:val="00763412"/>
    <w:rsid w:val="00791543"/>
    <w:rsid w:val="00791BE0"/>
    <w:rsid w:val="007A67DA"/>
    <w:rsid w:val="007A7357"/>
    <w:rsid w:val="007B4922"/>
    <w:rsid w:val="007B624D"/>
    <w:rsid w:val="007B7D73"/>
    <w:rsid w:val="007D1F11"/>
    <w:rsid w:val="007D3791"/>
    <w:rsid w:val="007F0037"/>
    <w:rsid w:val="007F44D6"/>
    <w:rsid w:val="00810802"/>
    <w:rsid w:val="00832B07"/>
    <w:rsid w:val="00833B35"/>
    <w:rsid w:val="00852F65"/>
    <w:rsid w:val="00870B9F"/>
    <w:rsid w:val="008748A7"/>
    <w:rsid w:val="00886406"/>
    <w:rsid w:val="008A66F5"/>
    <w:rsid w:val="008B4B1F"/>
    <w:rsid w:val="008C0B54"/>
    <w:rsid w:val="008C2B66"/>
    <w:rsid w:val="008F04F2"/>
    <w:rsid w:val="00904FDD"/>
    <w:rsid w:val="00907FC4"/>
    <w:rsid w:val="009260F0"/>
    <w:rsid w:val="0093236B"/>
    <w:rsid w:val="00951BAB"/>
    <w:rsid w:val="00957DAE"/>
    <w:rsid w:val="00962CCE"/>
    <w:rsid w:val="00967D88"/>
    <w:rsid w:val="009767E9"/>
    <w:rsid w:val="009775AD"/>
    <w:rsid w:val="00986C33"/>
    <w:rsid w:val="00994040"/>
    <w:rsid w:val="009A0451"/>
    <w:rsid w:val="009A1A9E"/>
    <w:rsid w:val="009A1D57"/>
    <w:rsid w:val="009B1188"/>
    <w:rsid w:val="009C011F"/>
    <w:rsid w:val="009D0639"/>
    <w:rsid w:val="009D29CE"/>
    <w:rsid w:val="009E0271"/>
    <w:rsid w:val="009E53AE"/>
    <w:rsid w:val="009F2579"/>
    <w:rsid w:val="009F5289"/>
    <w:rsid w:val="009F5F7A"/>
    <w:rsid w:val="00A1066F"/>
    <w:rsid w:val="00A3089F"/>
    <w:rsid w:val="00A374B3"/>
    <w:rsid w:val="00A40AF9"/>
    <w:rsid w:val="00A43F77"/>
    <w:rsid w:val="00A4530C"/>
    <w:rsid w:val="00A63DA1"/>
    <w:rsid w:val="00A67717"/>
    <w:rsid w:val="00A7101E"/>
    <w:rsid w:val="00A81683"/>
    <w:rsid w:val="00A84470"/>
    <w:rsid w:val="00A94951"/>
    <w:rsid w:val="00A959F6"/>
    <w:rsid w:val="00AB44D0"/>
    <w:rsid w:val="00AB4629"/>
    <w:rsid w:val="00B0068B"/>
    <w:rsid w:val="00B037BF"/>
    <w:rsid w:val="00B05AF1"/>
    <w:rsid w:val="00B1678D"/>
    <w:rsid w:val="00B22ECC"/>
    <w:rsid w:val="00B3256D"/>
    <w:rsid w:val="00B32BDE"/>
    <w:rsid w:val="00B32C02"/>
    <w:rsid w:val="00B414FC"/>
    <w:rsid w:val="00B4615F"/>
    <w:rsid w:val="00B577F1"/>
    <w:rsid w:val="00B6011E"/>
    <w:rsid w:val="00B63865"/>
    <w:rsid w:val="00B744D3"/>
    <w:rsid w:val="00B763EB"/>
    <w:rsid w:val="00B80D85"/>
    <w:rsid w:val="00B8337B"/>
    <w:rsid w:val="00B85B0B"/>
    <w:rsid w:val="00B94EE1"/>
    <w:rsid w:val="00BA43AE"/>
    <w:rsid w:val="00BA7904"/>
    <w:rsid w:val="00BD4D0B"/>
    <w:rsid w:val="00BF0A8F"/>
    <w:rsid w:val="00C0235A"/>
    <w:rsid w:val="00C0797F"/>
    <w:rsid w:val="00C275C4"/>
    <w:rsid w:val="00C309D8"/>
    <w:rsid w:val="00C33F1D"/>
    <w:rsid w:val="00C34E11"/>
    <w:rsid w:val="00C351FB"/>
    <w:rsid w:val="00C3742A"/>
    <w:rsid w:val="00C5730E"/>
    <w:rsid w:val="00C70A09"/>
    <w:rsid w:val="00C779F9"/>
    <w:rsid w:val="00C77DF4"/>
    <w:rsid w:val="00C8704D"/>
    <w:rsid w:val="00C878CF"/>
    <w:rsid w:val="00C905CC"/>
    <w:rsid w:val="00C96A53"/>
    <w:rsid w:val="00CC2928"/>
    <w:rsid w:val="00CC2B42"/>
    <w:rsid w:val="00CC593A"/>
    <w:rsid w:val="00D0224D"/>
    <w:rsid w:val="00D13542"/>
    <w:rsid w:val="00D17191"/>
    <w:rsid w:val="00D2563D"/>
    <w:rsid w:val="00D26CFB"/>
    <w:rsid w:val="00D36850"/>
    <w:rsid w:val="00D53350"/>
    <w:rsid w:val="00D626B1"/>
    <w:rsid w:val="00D67517"/>
    <w:rsid w:val="00D74F2F"/>
    <w:rsid w:val="00D92BCE"/>
    <w:rsid w:val="00D92EBA"/>
    <w:rsid w:val="00DB01F1"/>
    <w:rsid w:val="00DB01FB"/>
    <w:rsid w:val="00DB0D6E"/>
    <w:rsid w:val="00DC45C1"/>
    <w:rsid w:val="00DC7390"/>
    <w:rsid w:val="00DF5AAB"/>
    <w:rsid w:val="00E01113"/>
    <w:rsid w:val="00E0232F"/>
    <w:rsid w:val="00E06B11"/>
    <w:rsid w:val="00E21094"/>
    <w:rsid w:val="00E21796"/>
    <w:rsid w:val="00E30494"/>
    <w:rsid w:val="00E35CD6"/>
    <w:rsid w:val="00E362EF"/>
    <w:rsid w:val="00E36A55"/>
    <w:rsid w:val="00E567BA"/>
    <w:rsid w:val="00E62A93"/>
    <w:rsid w:val="00E70A39"/>
    <w:rsid w:val="00E75FA5"/>
    <w:rsid w:val="00E82AFC"/>
    <w:rsid w:val="00EA31C4"/>
    <w:rsid w:val="00EC1D04"/>
    <w:rsid w:val="00EC3930"/>
    <w:rsid w:val="00EC556D"/>
    <w:rsid w:val="00EF3F0B"/>
    <w:rsid w:val="00EF4965"/>
    <w:rsid w:val="00F01F64"/>
    <w:rsid w:val="00F22BB1"/>
    <w:rsid w:val="00F24958"/>
    <w:rsid w:val="00F32B86"/>
    <w:rsid w:val="00F35ADA"/>
    <w:rsid w:val="00F5037E"/>
    <w:rsid w:val="00F561B1"/>
    <w:rsid w:val="00F7175F"/>
    <w:rsid w:val="00F75893"/>
    <w:rsid w:val="00F906A4"/>
    <w:rsid w:val="00F9360F"/>
    <w:rsid w:val="00F96316"/>
    <w:rsid w:val="00FA0A82"/>
    <w:rsid w:val="00FA7523"/>
    <w:rsid w:val="00FB72F9"/>
    <w:rsid w:val="1202C914"/>
    <w:rsid w:val="2E357FD4"/>
    <w:rsid w:val="52062545"/>
    <w:rsid w:val="57F4F1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E329A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s-ES" w:eastAsia="en-GB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pPr>
      <w:keepNext/>
      <w:keepLines/>
      <w:spacing w:before="240"/>
      <w:outlineLvl w:val="0"/>
    </w:pPr>
    <w:rPr>
      <w:rFonts w:ascii="Cambria" w:eastAsia="Cambria" w:hAnsi="Cambria" w:cs="Cambria"/>
      <w:color w:val="366091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pPr>
      <w:spacing w:before="240" w:after="60"/>
      <w:outlineLvl w:val="5"/>
    </w:pPr>
    <w:rPr>
      <w:b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8B44E6"/>
    <w:pPr>
      <w:keepNext/>
      <w:keepLines/>
      <w:spacing w:before="40"/>
      <w:outlineLvl w:val="6"/>
    </w:pPr>
    <w:rPr>
      <w:color w:val="595959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8B44E6"/>
    <w:pPr>
      <w:keepNext/>
      <w:keepLines/>
      <w:spacing w:before="40"/>
      <w:outlineLvl w:val="7"/>
    </w:pPr>
    <w:rPr>
      <w:i/>
      <w:iCs/>
      <w:color w:val="272727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8B44E6"/>
    <w:pPr>
      <w:keepNext/>
      <w:keepLines/>
      <w:spacing w:before="40"/>
      <w:outlineLvl w:val="8"/>
    </w:pPr>
    <w:rPr>
      <w:color w:val="272727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tulo">
    <w:name w:val="Title"/>
    <w:basedOn w:val="Normal"/>
    <w:next w:val="Normal"/>
    <w:link w:val="TtuloCar"/>
    <w:uiPriority w:val="10"/>
    <w:qFormat/>
    <w:pPr>
      <w:widowControl w:val="0"/>
      <w:ind w:left="1843" w:hanging="1843"/>
      <w:jc w:val="center"/>
    </w:pPr>
    <w:rPr>
      <w:b/>
      <w:sz w:val="24"/>
      <w:szCs w:val="24"/>
    </w:rPr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Subttulo">
    <w:name w:val="Subtitle"/>
    <w:basedOn w:val="Normal"/>
    <w:next w:val="Normal"/>
    <w:link w:val="SubttuloCar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1">
    <w:name w:val="1"/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Encabezado">
    <w:name w:val="header"/>
    <w:basedOn w:val="Normal"/>
    <w:link w:val="EncabezadoCar"/>
    <w:uiPriority w:val="99"/>
    <w:unhideWhenUsed/>
    <w:rsid w:val="00E36DD9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36DD9"/>
  </w:style>
  <w:style w:type="paragraph" w:styleId="Piedepgina">
    <w:name w:val="footer"/>
    <w:basedOn w:val="Normal"/>
    <w:link w:val="PiedepginaCar"/>
    <w:uiPriority w:val="99"/>
    <w:unhideWhenUsed/>
    <w:rsid w:val="00E36DD9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36DD9"/>
  </w:style>
  <w:style w:type="paragraph" w:customStyle="1" w:styleId="Ttulo71">
    <w:name w:val="Título 71"/>
    <w:basedOn w:val="Normal"/>
    <w:next w:val="Normal"/>
    <w:uiPriority w:val="9"/>
    <w:semiHidden/>
    <w:unhideWhenUsed/>
    <w:qFormat/>
    <w:rsid w:val="008B44E6"/>
    <w:pPr>
      <w:keepNext/>
      <w:keepLines/>
      <w:spacing w:before="40"/>
      <w:outlineLvl w:val="6"/>
    </w:pPr>
    <w:rPr>
      <w:color w:val="595959"/>
      <w:sz w:val="24"/>
      <w:szCs w:val="24"/>
    </w:rPr>
  </w:style>
  <w:style w:type="paragraph" w:customStyle="1" w:styleId="Ttulo81">
    <w:name w:val="Título 81"/>
    <w:basedOn w:val="Normal"/>
    <w:next w:val="Normal"/>
    <w:uiPriority w:val="9"/>
    <w:semiHidden/>
    <w:unhideWhenUsed/>
    <w:qFormat/>
    <w:rsid w:val="008B44E6"/>
    <w:pPr>
      <w:keepNext/>
      <w:keepLines/>
      <w:outlineLvl w:val="7"/>
    </w:pPr>
    <w:rPr>
      <w:i/>
      <w:iCs/>
      <w:color w:val="272727"/>
      <w:sz w:val="24"/>
      <w:szCs w:val="24"/>
    </w:rPr>
  </w:style>
  <w:style w:type="paragraph" w:customStyle="1" w:styleId="Ttulo91">
    <w:name w:val="Título 91"/>
    <w:basedOn w:val="Normal"/>
    <w:next w:val="Normal"/>
    <w:uiPriority w:val="9"/>
    <w:semiHidden/>
    <w:unhideWhenUsed/>
    <w:qFormat/>
    <w:rsid w:val="008B44E6"/>
    <w:pPr>
      <w:keepNext/>
      <w:keepLines/>
      <w:outlineLvl w:val="8"/>
    </w:pPr>
    <w:rPr>
      <w:color w:val="272727"/>
      <w:sz w:val="24"/>
      <w:szCs w:val="24"/>
    </w:rPr>
  </w:style>
  <w:style w:type="numbering" w:customStyle="1" w:styleId="Sinlista1">
    <w:name w:val="Sin lista1"/>
    <w:next w:val="Sinlista"/>
    <w:uiPriority w:val="99"/>
    <w:semiHidden/>
    <w:unhideWhenUsed/>
    <w:rsid w:val="008B44E6"/>
  </w:style>
  <w:style w:type="character" w:customStyle="1" w:styleId="Ttulo1Car">
    <w:name w:val="Título 1 Car"/>
    <w:basedOn w:val="Fuentedeprrafopredeter"/>
    <w:link w:val="Ttulo1"/>
    <w:uiPriority w:val="9"/>
    <w:rsid w:val="008B44E6"/>
    <w:rPr>
      <w:rFonts w:ascii="Cambria" w:eastAsia="Cambria" w:hAnsi="Cambria" w:cs="Cambria"/>
      <w:color w:val="366091"/>
      <w:sz w:val="32"/>
      <w:szCs w:val="32"/>
    </w:rPr>
  </w:style>
  <w:style w:type="character" w:customStyle="1" w:styleId="Ttulo2Car">
    <w:name w:val="Título 2 Car"/>
    <w:basedOn w:val="Fuentedeprrafopredeter"/>
    <w:link w:val="Ttulo2"/>
    <w:uiPriority w:val="9"/>
    <w:rsid w:val="008B44E6"/>
    <w:rPr>
      <w:b/>
      <w:sz w:val="36"/>
      <w:szCs w:val="36"/>
    </w:rPr>
  </w:style>
  <w:style w:type="character" w:customStyle="1" w:styleId="Ttulo3Car">
    <w:name w:val="Título 3 Car"/>
    <w:basedOn w:val="Fuentedeprrafopredeter"/>
    <w:link w:val="Ttulo3"/>
    <w:uiPriority w:val="9"/>
    <w:rsid w:val="008B44E6"/>
    <w:rPr>
      <w:b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rsid w:val="008B44E6"/>
    <w:rPr>
      <w:b/>
      <w:sz w:val="24"/>
      <w:szCs w:val="24"/>
    </w:rPr>
  </w:style>
  <w:style w:type="character" w:customStyle="1" w:styleId="Ttulo5Car">
    <w:name w:val="Título 5 Car"/>
    <w:basedOn w:val="Fuentedeprrafopredeter"/>
    <w:link w:val="Ttulo5"/>
    <w:uiPriority w:val="9"/>
    <w:rsid w:val="008B44E6"/>
    <w:rPr>
      <w:b/>
      <w:sz w:val="22"/>
      <w:szCs w:val="22"/>
    </w:rPr>
  </w:style>
  <w:style w:type="character" w:customStyle="1" w:styleId="Ttulo6Car">
    <w:name w:val="Título 6 Car"/>
    <w:basedOn w:val="Fuentedeprrafopredeter"/>
    <w:link w:val="Ttulo6"/>
    <w:uiPriority w:val="9"/>
    <w:rsid w:val="008B44E6"/>
    <w:rPr>
      <w:b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8B44E6"/>
    <w:rPr>
      <w:rFonts w:ascii="Times New Roman" w:eastAsia="Times New Roman" w:hAnsi="Times New Roman" w:cs="Times New Roman"/>
      <w:color w:val="595959"/>
      <w:kern w:val="0"/>
      <w:lang w:val="es-ES" w:eastAsia="en-GB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8B44E6"/>
    <w:rPr>
      <w:rFonts w:ascii="Times New Roman" w:eastAsia="Times New Roman" w:hAnsi="Times New Roman" w:cs="Times New Roman"/>
      <w:i/>
      <w:iCs/>
      <w:color w:val="272727"/>
      <w:kern w:val="0"/>
      <w:lang w:val="es-ES" w:eastAsia="en-GB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8B44E6"/>
    <w:rPr>
      <w:rFonts w:ascii="Times New Roman" w:eastAsia="Times New Roman" w:hAnsi="Times New Roman" w:cs="Times New Roman"/>
      <w:color w:val="272727"/>
      <w:kern w:val="0"/>
      <w:lang w:val="es-ES" w:eastAsia="en-GB"/>
    </w:rPr>
  </w:style>
  <w:style w:type="character" w:customStyle="1" w:styleId="TtuloCar">
    <w:name w:val="Título Car"/>
    <w:basedOn w:val="Fuentedeprrafopredeter"/>
    <w:link w:val="Ttulo"/>
    <w:uiPriority w:val="10"/>
    <w:rsid w:val="008B44E6"/>
    <w:rPr>
      <w:b/>
      <w:sz w:val="24"/>
      <w:szCs w:val="24"/>
    </w:rPr>
  </w:style>
  <w:style w:type="character" w:customStyle="1" w:styleId="SubttuloCar">
    <w:name w:val="Subtítulo Car"/>
    <w:basedOn w:val="Fuentedeprrafopredeter"/>
    <w:link w:val="Subttulo"/>
    <w:uiPriority w:val="11"/>
    <w:rsid w:val="008B44E6"/>
    <w:rPr>
      <w:rFonts w:ascii="Georgia" w:eastAsia="Georgia" w:hAnsi="Georgia" w:cs="Georgia"/>
      <w:i/>
      <w:color w:val="666666"/>
      <w:sz w:val="48"/>
      <w:szCs w:val="48"/>
    </w:rPr>
  </w:style>
  <w:style w:type="paragraph" w:customStyle="1" w:styleId="Cita1">
    <w:name w:val="Cita1"/>
    <w:basedOn w:val="Normal"/>
    <w:next w:val="Normal"/>
    <w:uiPriority w:val="29"/>
    <w:qFormat/>
    <w:rsid w:val="008B44E6"/>
    <w:pPr>
      <w:spacing w:before="160"/>
      <w:jc w:val="center"/>
    </w:pPr>
    <w:rPr>
      <w:i/>
      <w:iCs/>
      <w:color w:val="404040"/>
      <w:sz w:val="24"/>
      <w:szCs w:val="24"/>
    </w:rPr>
  </w:style>
  <w:style w:type="character" w:customStyle="1" w:styleId="CitaCar">
    <w:name w:val="Cita Car"/>
    <w:basedOn w:val="Fuentedeprrafopredeter"/>
    <w:link w:val="Cita"/>
    <w:uiPriority w:val="29"/>
    <w:rsid w:val="008B44E6"/>
    <w:rPr>
      <w:rFonts w:ascii="Times New Roman" w:eastAsia="Times New Roman" w:hAnsi="Times New Roman" w:cs="Times New Roman"/>
      <w:i/>
      <w:iCs/>
      <w:color w:val="404040"/>
      <w:kern w:val="0"/>
      <w:lang w:val="es-ES" w:eastAsia="en-GB"/>
    </w:rPr>
  </w:style>
  <w:style w:type="paragraph" w:styleId="Prrafodelista">
    <w:name w:val="List Paragraph"/>
    <w:basedOn w:val="Normal"/>
    <w:uiPriority w:val="34"/>
    <w:qFormat/>
    <w:rsid w:val="008B44E6"/>
    <w:pPr>
      <w:ind w:left="720"/>
      <w:contextualSpacing/>
    </w:pPr>
    <w:rPr>
      <w:sz w:val="24"/>
      <w:szCs w:val="24"/>
    </w:rPr>
  </w:style>
  <w:style w:type="character" w:customStyle="1" w:styleId="nfasisintenso1">
    <w:name w:val="Énfasis intenso1"/>
    <w:basedOn w:val="Fuentedeprrafopredeter"/>
    <w:uiPriority w:val="21"/>
    <w:qFormat/>
    <w:rsid w:val="008B44E6"/>
    <w:rPr>
      <w:i/>
      <w:iCs/>
      <w:color w:val="0F4761"/>
    </w:rPr>
  </w:style>
  <w:style w:type="paragraph" w:customStyle="1" w:styleId="Citadestacada1">
    <w:name w:val="Cita destacada1"/>
    <w:basedOn w:val="Normal"/>
    <w:next w:val="Normal"/>
    <w:uiPriority w:val="30"/>
    <w:qFormat/>
    <w:rsid w:val="008B44E6"/>
    <w:pPr>
      <w:pBdr>
        <w:top w:val="single" w:sz="4" w:space="10" w:color="0F4761"/>
        <w:bottom w:val="single" w:sz="4" w:space="10" w:color="0F4761"/>
      </w:pBdr>
      <w:spacing w:before="360" w:after="360"/>
      <w:ind w:left="864" w:right="864"/>
      <w:jc w:val="center"/>
    </w:pPr>
    <w:rPr>
      <w:i/>
      <w:iCs/>
      <w:color w:val="0F4761"/>
      <w:sz w:val="24"/>
      <w:szCs w:val="24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8B44E6"/>
    <w:rPr>
      <w:rFonts w:ascii="Times New Roman" w:eastAsia="Times New Roman" w:hAnsi="Times New Roman" w:cs="Times New Roman"/>
      <w:i/>
      <w:iCs/>
      <w:color w:val="0F4761"/>
      <w:kern w:val="0"/>
      <w:lang w:val="es-ES" w:eastAsia="en-GB"/>
    </w:rPr>
  </w:style>
  <w:style w:type="character" w:customStyle="1" w:styleId="Referenciaintensa1">
    <w:name w:val="Referencia intensa1"/>
    <w:basedOn w:val="Fuentedeprrafopredeter"/>
    <w:uiPriority w:val="32"/>
    <w:qFormat/>
    <w:rsid w:val="008B44E6"/>
    <w:rPr>
      <w:b/>
      <w:bCs/>
      <w:smallCaps/>
      <w:color w:val="0F4761"/>
      <w:spacing w:val="5"/>
    </w:rPr>
  </w:style>
  <w:style w:type="paragraph" w:customStyle="1" w:styleId="Revisin1">
    <w:name w:val="Revisión1"/>
    <w:next w:val="Revisin"/>
    <w:hidden/>
    <w:uiPriority w:val="99"/>
    <w:semiHidden/>
    <w:rsid w:val="008B44E6"/>
    <w:rPr>
      <w:rFonts w:ascii="Aptos" w:eastAsia="Aptos" w:hAnsi="Aptos"/>
      <w:kern w:val="2"/>
      <w:sz w:val="24"/>
      <w:szCs w:val="24"/>
      <w:lang w:val="en-GB"/>
    </w:rPr>
  </w:style>
  <w:style w:type="paragraph" w:styleId="Textocomentario">
    <w:name w:val="annotation text"/>
    <w:basedOn w:val="Normal"/>
    <w:link w:val="TextocomentarioCar"/>
    <w:uiPriority w:val="99"/>
    <w:unhideWhenUsed/>
    <w:rsid w:val="008B44E6"/>
  </w:style>
  <w:style w:type="character" w:customStyle="1" w:styleId="TextocomentarioCar">
    <w:name w:val="Texto comentario Car"/>
    <w:basedOn w:val="Fuentedeprrafopredeter"/>
    <w:link w:val="Textocomentario"/>
    <w:uiPriority w:val="99"/>
    <w:rsid w:val="008B44E6"/>
    <w:rPr>
      <w:lang w:eastAsia="en-GB"/>
    </w:rPr>
  </w:style>
  <w:style w:type="character" w:styleId="Refdecomentario">
    <w:name w:val="annotation reference"/>
    <w:basedOn w:val="Fuentedeprrafopredeter"/>
    <w:uiPriority w:val="99"/>
    <w:semiHidden/>
    <w:unhideWhenUsed/>
    <w:rsid w:val="008B44E6"/>
    <w:rPr>
      <w:sz w:val="16"/>
      <w:szCs w:val="16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B44E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B44E6"/>
    <w:rPr>
      <w:b/>
      <w:bCs/>
      <w:lang w:eastAsia="en-GB"/>
    </w:rPr>
  </w:style>
  <w:style w:type="table" w:customStyle="1" w:styleId="Tablaconcuadrcula1">
    <w:name w:val="Tabla con cuadrícula1"/>
    <w:basedOn w:val="Tablanormal"/>
    <w:next w:val="Tablaconcuadrcula"/>
    <w:uiPriority w:val="39"/>
    <w:rsid w:val="008B44E6"/>
    <w:rPr>
      <w:rFonts w:ascii="Aptos" w:eastAsia="Aptos" w:hAnsi="Aptos"/>
      <w:kern w:val="2"/>
      <w:sz w:val="24"/>
      <w:szCs w:val="24"/>
      <w:lang w:val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scripcin1">
    <w:name w:val="Descripción1"/>
    <w:basedOn w:val="Normal"/>
    <w:next w:val="Normal"/>
    <w:uiPriority w:val="35"/>
    <w:unhideWhenUsed/>
    <w:qFormat/>
    <w:rsid w:val="008B44E6"/>
    <w:pPr>
      <w:spacing w:after="200"/>
    </w:pPr>
    <w:rPr>
      <w:i/>
      <w:iCs/>
      <w:color w:val="0E2841"/>
      <w:sz w:val="18"/>
      <w:szCs w:val="18"/>
    </w:rPr>
  </w:style>
  <w:style w:type="character" w:customStyle="1" w:styleId="Hipervnculo1">
    <w:name w:val="Hipervínculo1"/>
    <w:basedOn w:val="Fuentedeprrafopredeter"/>
    <w:uiPriority w:val="99"/>
    <w:unhideWhenUsed/>
    <w:rsid w:val="008B44E6"/>
    <w:rPr>
      <w:color w:val="467886"/>
      <w:u w:val="single"/>
    </w:rPr>
  </w:style>
  <w:style w:type="character" w:customStyle="1" w:styleId="UnresolvedMention1">
    <w:name w:val="Unresolved Mention1"/>
    <w:basedOn w:val="Fuentedeprrafopredeter"/>
    <w:uiPriority w:val="99"/>
    <w:semiHidden/>
    <w:unhideWhenUsed/>
    <w:rsid w:val="008B44E6"/>
    <w:rPr>
      <w:color w:val="605E5C"/>
      <w:shd w:val="clear" w:color="auto" w:fill="E1DFDD"/>
    </w:rPr>
  </w:style>
  <w:style w:type="paragraph" w:styleId="Textonotapie">
    <w:name w:val="footnote text"/>
    <w:basedOn w:val="Normal"/>
    <w:link w:val="TextonotapieCar"/>
    <w:uiPriority w:val="99"/>
    <w:unhideWhenUsed/>
    <w:rsid w:val="008B44E6"/>
  </w:style>
  <w:style w:type="character" w:customStyle="1" w:styleId="TextonotapieCar">
    <w:name w:val="Texto nota pie Car"/>
    <w:basedOn w:val="Fuentedeprrafopredeter"/>
    <w:link w:val="Textonotapie"/>
    <w:uiPriority w:val="99"/>
    <w:rsid w:val="008B44E6"/>
    <w:rPr>
      <w:lang w:eastAsia="en-GB"/>
    </w:rPr>
  </w:style>
  <w:style w:type="character" w:styleId="Refdenotaalpie">
    <w:name w:val="footnote reference"/>
    <w:basedOn w:val="Fuentedeprrafopredeter"/>
    <w:uiPriority w:val="99"/>
    <w:semiHidden/>
    <w:unhideWhenUsed/>
    <w:rsid w:val="008B44E6"/>
    <w:rPr>
      <w:vertAlign w:val="superscript"/>
    </w:rPr>
  </w:style>
  <w:style w:type="table" w:customStyle="1" w:styleId="Tablanormal11">
    <w:name w:val="Tabla normal 11"/>
    <w:basedOn w:val="Tablanormal"/>
    <w:next w:val="PlainTable1"/>
    <w:uiPriority w:val="41"/>
    <w:rsid w:val="008B44E6"/>
    <w:rPr>
      <w:rFonts w:ascii="Aptos" w:eastAsia="Aptos" w:hAnsi="Aptos"/>
      <w:kern w:val="2"/>
      <w:sz w:val="24"/>
      <w:szCs w:val="24"/>
      <w:lang w:val="en-GB"/>
    </w:rPr>
    <w:tblPr>
      <w:tblStyleRowBandSize w:val="1"/>
      <w:tblStyleColBandSize w:val="1"/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customStyle="1" w:styleId="Cuadrculadetablaclara1">
    <w:name w:val="Cuadrícula de tabla clara1"/>
    <w:basedOn w:val="Tablanormal"/>
    <w:next w:val="GridTableLight"/>
    <w:uiPriority w:val="40"/>
    <w:rsid w:val="008B44E6"/>
    <w:rPr>
      <w:rFonts w:ascii="Aptos" w:eastAsia="Aptos" w:hAnsi="Aptos"/>
      <w:kern w:val="2"/>
      <w:sz w:val="24"/>
      <w:szCs w:val="24"/>
      <w:lang w:val="en-GB"/>
    </w:r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character" w:styleId="Textodelmarcadordeposicin">
    <w:name w:val="Placeholder Text"/>
    <w:basedOn w:val="Fuentedeprrafopredeter"/>
    <w:uiPriority w:val="99"/>
    <w:semiHidden/>
    <w:rsid w:val="008B44E6"/>
    <w:rPr>
      <w:color w:val="666666"/>
    </w:rPr>
  </w:style>
  <w:style w:type="character" w:customStyle="1" w:styleId="Ttulo7Car1">
    <w:name w:val="Título 7 Car1"/>
    <w:basedOn w:val="Fuentedeprrafopredeter"/>
    <w:uiPriority w:val="9"/>
    <w:semiHidden/>
    <w:rsid w:val="008B44E6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Ttulo8Car1">
    <w:name w:val="Título 8 Car1"/>
    <w:basedOn w:val="Fuentedeprrafopredeter"/>
    <w:uiPriority w:val="9"/>
    <w:semiHidden/>
    <w:rsid w:val="008B44E6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Ttulo9Car1">
    <w:name w:val="Título 9 Car1"/>
    <w:basedOn w:val="Fuentedeprrafopredeter"/>
    <w:uiPriority w:val="9"/>
    <w:semiHidden/>
    <w:rsid w:val="008B44E6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Cita">
    <w:name w:val="Quote"/>
    <w:basedOn w:val="Normal"/>
    <w:next w:val="Normal"/>
    <w:link w:val="CitaCar"/>
    <w:uiPriority w:val="29"/>
    <w:qFormat/>
    <w:rsid w:val="008B44E6"/>
    <w:pPr>
      <w:spacing w:before="200" w:after="160"/>
      <w:ind w:left="864" w:right="864"/>
      <w:jc w:val="center"/>
    </w:pPr>
    <w:rPr>
      <w:i/>
      <w:iCs/>
      <w:color w:val="404040"/>
    </w:rPr>
  </w:style>
  <w:style w:type="character" w:customStyle="1" w:styleId="CitaCar1">
    <w:name w:val="Cita Car1"/>
    <w:basedOn w:val="Fuentedeprrafopredeter"/>
    <w:uiPriority w:val="29"/>
    <w:rsid w:val="008B44E6"/>
    <w:rPr>
      <w:i/>
      <w:iCs/>
      <w:color w:val="404040" w:themeColor="text1" w:themeTint="BF"/>
    </w:rPr>
  </w:style>
  <w:style w:type="character" w:styleId="nfasisintenso">
    <w:name w:val="Intense Emphasis"/>
    <w:basedOn w:val="Fuentedeprrafopredeter"/>
    <w:uiPriority w:val="21"/>
    <w:qFormat/>
    <w:rsid w:val="008B44E6"/>
    <w:rPr>
      <w:i/>
      <w:iCs/>
      <w:color w:val="4F81BD" w:themeColor="accent1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8B44E6"/>
    <w:pPr>
      <w:pBdr>
        <w:top w:val="single" w:sz="4" w:space="10" w:color="4F81BD" w:themeColor="accent1"/>
        <w:bottom w:val="single" w:sz="4" w:space="10" w:color="4F81BD" w:themeColor="accent1"/>
      </w:pBdr>
      <w:spacing w:before="360" w:after="360"/>
      <w:ind w:left="864" w:right="864"/>
      <w:jc w:val="center"/>
    </w:pPr>
    <w:rPr>
      <w:i/>
      <w:iCs/>
      <w:color w:val="0F4761"/>
    </w:rPr>
  </w:style>
  <w:style w:type="character" w:customStyle="1" w:styleId="CitadestacadaCar1">
    <w:name w:val="Cita destacada Car1"/>
    <w:basedOn w:val="Fuentedeprrafopredeter"/>
    <w:uiPriority w:val="30"/>
    <w:rsid w:val="008B44E6"/>
    <w:rPr>
      <w:i/>
      <w:iCs/>
      <w:color w:val="4F81BD" w:themeColor="accent1"/>
    </w:rPr>
  </w:style>
  <w:style w:type="character" w:styleId="Referenciaintensa">
    <w:name w:val="Intense Reference"/>
    <w:basedOn w:val="Fuentedeprrafopredeter"/>
    <w:uiPriority w:val="32"/>
    <w:qFormat/>
    <w:rsid w:val="008B44E6"/>
    <w:rPr>
      <w:b/>
      <w:bCs/>
      <w:smallCaps/>
      <w:color w:val="4F81BD" w:themeColor="accent1"/>
      <w:spacing w:val="5"/>
    </w:rPr>
  </w:style>
  <w:style w:type="paragraph" w:styleId="Revisin">
    <w:name w:val="Revision"/>
    <w:hidden/>
    <w:uiPriority w:val="99"/>
    <w:semiHidden/>
    <w:rsid w:val="008B44E6"/>
  </w:style>
  <w:style w:type="table" w:styleId="Tablaconcuadrcula">
    <w:name w:val="Table Grid"/>
    <w:basedOn w:val="Tablanormal"/>
    <w:uiPriority w:val="39"/>
    <w:rsid w:val="008B44E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">
    <w:name w:val="Hyperlink"/>
    <w:basedOn w:val="Fuentedeprrafopredeter"/>
    <w:uiPriority w:val="99"/>
    <w:semiHidden/>
    <w:unhideWhenUsed/>
    <w:rsid w:val="008B44E6"/>
    <w:rPr>
      <w:color w:val="0000FF" w:themeColor="hyperlink"/>
      <w:u w:val="single"/>
    </w:rPr>
  </w:style>
  <w:style w:type="table" w:customStyle="1" w:styleId="PlainTable1">
    <w:name w:val="Plain Table 1"/>
    <w:basedOn w:val="Tablanormal"/>
    <w:uiPriority w:val="41"/>
    <w:rsid w:val="008B44E6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GridTableLight">
    <w:name w:val="Grid Table Light"/>
    <w:basedOn w:val="Tablanormal"/>
    <w:uiPriority w:val="40"/>
    <w:rsid w:val="008B44E6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A71A2D"/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A71A2D"/>
    <w:rPr>
      <w:rFonts w:ascii="Segoe UI" w:hAnsi="Segoe UI" w:cs="Segoe UI"/>
      <w:sz w:val="18"/>
      <w:szCs w:val="18"/>
    </w:rPr>
  </w:style>
  <w:style w:type="paragraph" w:styleId="Sinespaciado">
    <w:name w:val="No Spacing"/>
    <w:link w:val="SinespaciadoCar"/>
    <w:uiPriority w:val="1"/>
    <w:qFormat/>
    <w:rsid w:val="00145B1C"/>
    <w:rPr>
      <w:rFonts w:asciiTheme="minorHAnsi" w:eastAsiaTheme="minorEastAsia" w:hAnsiTheme="minorHAnsi" w:cstheme="minorBidi"/>
      <w:sz w:val="22"/>
      <w:szCs w:val="22"/>
      <w:lang w:val="en-U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145B1C"/>
    <w:rPr>
      <w:rFonts w:asciiTheme="minorHAnsi" w:eastAsiaTheme="minorEastAsia" w:hAnsiTheme="minorHAnsi" w:cstheme="minorBidi"/>
      <w:sz w:val="22"/>
      <w:szCs w:val="22"/>
      <w:lang w:val="en-US"/>
    </w:rPr>
  </w:style>
  <w:style w:type="table" w:customStyle="1" w:styleId="a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anormal"/>
    <w:rPr>
      <w:rFonts w:ascii="Arial" w:eastAsia="Arial" w:hAnsi="Arial" w:cs="Arial"/>
      <w:color w:val="000000"/>
    </w:r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  <w:tblStylePr w:type="firstRow">
      <w:rPr>
        <w:b w:val="0"/>
        <w:i w:val="0"/>
      </w:rPr>
    </w:tblStylePr>
    <w:tblStylePr w:type="lastRow">
      <w:rPr>
        <w:b w:val="0"/>
        <w:i w:val="0"/>
      </w:rPr>
    </w:tblStylePr>
    <w:tblStylePr w:type="firstCol">
      <w:rPr>
        <w:b w:val="0"/>
        <w:i w:val="0"/>
      </w:rPr>
    </w:tblStylePr>
    <w:tblStylePr w:type="lastCol">
      <w:rPr>
        <w:b w:val="0"/>
        <w:i w:val="0"/>
      </w:rPr>
    </w:tblStylePr>
    <w:tblStylePr w:type="band1Vert">
      <w:rPr>
        <w:b w:val="0"/>
        <w:i w:val="0"/>
      </w:rPr>
    </w:tblStylePr>
    <w:tblStylePr w:type="band2Vert">
      <w:rPr>
        <w:b w:val="0"/>
        <w:i w:val="0"/>
      </w:rPr>
    </w:tblStylePr>
    <w:tblStylePr w:type="band1Horz">
      <w:rPr>
        <w:b w:val="0"/>
        <w:i w:val="0"/>
      </w:rPr>
    </w:tblStylePr>
    <w:tblStylePr w:type="band2Horz">
      <w:rPr>
        <w:b w:val="0"/>
        <w:i w:val="0"/>
      </w:rPr>
    </w:tblStylePr>
    <w:tblStylePr w:type="neCell">
      <w:rPr>
        <w:b w:val="0"/>
        <w:i w:val="0"/>
      </w:rPr>
    </w:tblStylePr>
    <w:tblStylePr w:type="nwCell">
      <w:rPr>
        <w:b w:val="0"/>
        <w:i w:val="0"/>
      </w:rPr>
    </w:tblStylePr>
    <w:tblStylePr w:type="seCell">
      <w:rPr>
        <w:b w:val="0"/>
        <w:i w:val="0"/>
      </w:rPr>
    </w:tblStylePr>
    <w:tblStylePr w:type="swCell">
      <w:rPr>
        <w:b w:val="0"/>
        <w:i w:val="0"/>
      </w:rPr>
    </w:tblStylePr>
  </w:style>
  <w:style w:type="table" w:customStyle="1" w:styleId="a1">
    <w:basedOn w:val="Tablanormal"/>
    <w:rPr>
      <w:rFonts w:ascii="Arial" w:eastAsia="Arial" w:hAnsi="Arial" w:cs="Arial"/>
      <w:color w:val="000000"/>
    </w:r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  <w:tblStylePr w:type="firstRow">
      <w:rPr>
        <w:b w:val="0"/>
        <w:i w:val="0"/>
      </w:rPr>
    </w:tblStylePr>
    <w:tblStylePr w:type="lastRow">
      <w:rPr>
        <w:b w:val="0"/>
        <w:i w:val="0"/>
      </w:rPr>
    </w:tblStylePr>
    <w:tblStylePr w:type="firstCol">
      <w:rPr>
        <w:b w:val="0"/>
        <w:i w:val="0"/>
      </w:rPr>
    </w:tblStylePr>
    <w:tblStylePr w:type="lastCol">
      <w:rPr>
        <w:b w:val="0"/>
        <w:i w:val="0"/>
      </w:rPr>
    </w:tblStylePr>
    <w:tblStylePr w:type="band1Vert">
      <w:rPr>
        <w:b w:val="0"/>
        <w:i w:val="0"/>
      </w:rPr>
    </w:tblStylePr>
    <w:tblStylePr w:type="band2Vert">
      <w:rPr>
        <w:b w:val="0"/>
        <w:i w:val="0"/>
      </w:rPr>
    </w:tblStylePr>
    <w:tblStylePr w:type="band1Horz">
      <w:rPr>
        <w:b w:val="0"/>
        <w:i w:val="0"/>
      </w:rPr>
    </w:tblStylePr>
    <w:tblStylePr w:type="band2Horz">
      <w:rPr>
        <w:b w:val="0"/>
        <w:i w:val="0"/>
      </w:rPr>
    </w:tblStylePr>
    <w:tblStylePr w:type="neCell">
      <w:rPr>
        <w:b w:val="0"/>
        <w:i w:val="0"/>
      </w:rPr>
    </w:tblStylePr>
    <w:tblStylePr w:type="nwCell">
      <w:rPr>
        <w:b w:val="0"/>
        <w:i w:val="0"/>
      </w:rPr>
    </w:tblStylePr>
    <w:tblStylePr w:type="seCell">
      <w:rPr>
        <w:b w:val="0"/>
        <w:i w:val="0"/>
      </w:rPr>
    </w:tblStylePr>
    <w:tblStylePr w:type="swCell">
      <w:rPr>
        <w:b w:val="0"/>
        <w:i w:val="0"/>
      </w:rPr>
    </w:tblStylePr>
  </w:style>
  <w:style w:type="table" w:customStyle="1" w:styleId="a2">
    <w:basedOn w:val="Tablanormal"/>
    <w:tblPr>
      <w:tblStyleRowBandSize w:val="1"/>
      <w:tblStyleColBandSize w:val="1"/>
    </w:tblPr>
  </w:style>
  <w:style w:type="table" w:customStyle="1" w:styleId="a3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anormal"/>
    <w:rPr>
      <w:rFonts w:ascii="Aptos" w:eastAsia="Aptos" w:hAnsi="Aptos" w:cs="Aptos"/>
      <w:sz w:val="24"/>
      <w:szCs w:val="24"/>
    </w:rPr>
    <w:tblPr>
      <w:tblStyleRowBandSize w:val="1"/>
      <w:tblStyleColBandSize w:val="1"/>
    </w:tblPr>
    <w:tblStylePr w:type="firstRow">
      <w:rPr>
        <w:b/>
      </w:rPr>
    </w:tblStylePr>
    <w:tblStylePr w:type="lastRow">
      <w:rPr>
        <w:b/>
      </w:rPr>
      <w:tblPr/>
      <w:tcPr>
        <w:tcBorders>
          <w:top w:val="single" w:sz="4" w:space="0" w:color="BFBFBF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customStyle="1" w:styleId="a7">
    <w:basedOn w:val="Tablanormal"/>
    <w:rPr>
      <w:rFonts w:ascii="Aptos" w:eastAsia="Aptos" w:hAnsi="Aptos" w:cs="Aptos"/>
      <w:sz w:val="24"/>
      <w:szCs w:val="24"/>
    </w:rPr>
    <w:tblPr>
      <w:tblStyleRowBandSize w:val="1"/>
      <w:tblStyleColBandSize w:val="1"/>
    </w:tblPr>
    <w:tblStylePr w:type="firstRow">
      <w:rPr>
        <w:b/>
      </w:rPr>
    </w:tblStylePr>
    <w:tblStylePr w:type="lastRow">
      <w:rPr>
        <w:b/>
      </w:rPr>
      <w:tblPr/>
      <w:tcPr>
        <w:tcBorders>
          <w:top w:val="single" w:sz="4" w:space="0" w:color="BFBFBF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customStyle="1" w:styleId="a8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anormal"/>
    <w:rPr>
      <w:rFonts w:ascii="Aptos" w:eastAsia="Aptos" w:hAnsi="Aptos" w:cs="Aptos"/>
      <w:sz w:val="24"/>
      <w:szCs w:val="24"/>
    </w:rPr>
    <w:tblPr>
      <w:tblStyleRowBandSize w:val="1"/>
      <w:tblStyleColBandSize w:val="1"/>
    </w:tblPr>
  </w:style>
  <w:style w:type="table" w:customStyle="1" w:styleId="aa">
    <w:basedOn w:val="Tablanormal"/>
    <w:rPr>
      <w:rFonts w:ascii="Aptos" w:eastAsia="Aptos" w:hAnsi="Aptos" w:cs="Aptos"/>
      <w:sz w:val="24"/>
      <w:szCs w:val="24"/>
    </w:rPr>
    <w:tblPr>
      <w:tblStyleRowBandSize w:val="1"/>
      <w:tblStyleColBandSize w:val="1"/>
    </w:tblPr>
  </w:style>
  <w:style w:type="table" w:customStyle="1" w:styleId="ab">
    <w:basedOn w:val="Tablanormal"/>
    <w:rPr>
      <w:rFonts w:ascii="Aptos" w:eastAsia="Aptos" w:hAnsi="Aptos" w:cs="Aptos"/>
      <w:sz w:val="24"/>
      <w:szCs w:val="24"/>
    </w:rPr>
    <w:tblPr>
      <w:tblStyleRowBandSize w:val="1"/>
      <w:tblStyleColBandSize w:val="1"/>
    </w:tblPr>
  </w:style>
  <w:style w:type="table" w:customStyle="1" w:styleId="ac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d">
    <w:basedOn w:val="Tablanormal"/>
    <w:rPr>
      <w:rFonts w:ascii="Arial" w:eastAsia="Arial" w:hAnsi="Arial" w:cs="Arial"/>
      <w:color w:val="000000"/>
    </w:r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  <w:tblStylePr w:type="firstRow">
      <w:rPr>
        <w:b w:val="0"/>
        <w:i w:val="0"/>
      </w:rPr>
    </w:tblStylePr>
    <w:tblStylePr w:type="lastRow">
      <w:rPr>
        <w:b w:val="0"/>
        <w:i w:val="0"/>
      </w:rPr>
    </w:tblStylePr>
    <w:tblStylePr w:type="firstCol">
      <w:rPr>
        <w:b w:val="0"/>
        <w:i w:val="0"/>
      </w:rPr>
    </w:tblStylePr>
    <w:tblStylePr w:type="lastCol">
      <w:rPr>
        <w:b w:val="0"/>
        <w:i w:val="0"/>
      </w:rPr>
    </w:tblStylePr>
    <w:tblStylePr w:type="band1Vert">
      <w:rPr>
        <w:b w:val="0"/>
        <w:i w:val="0"/>
      </w:rPr>
    </w:tblStylePr>
    <w:tblStylePr w:type="band2Vert">
      <w:rPr>
        <w:b w:val="0"/>
        <w:i w:val="0"/>
      </w:rPr>
    </w:tblStylePr>
    <w:tblStylePr w:type="band1Horz">
      <w:rPr>
        <w:b w:val="0"/>
        <w:i w:val="0"/>
      </w:rPr>
    </w:tblStylePr>
    <w:tblStylePr w:type="band2Horz">
      <w:rPr>
        <w:b w:val="0"/>
        <w:i w:val="0"/>
      </w:rPr>
    </w:tblStylePr>
    <w:tblStylePr w:type="neCell">
      <w:rPr>
        <w:b w:val="0"/>
        <w:i w:val="0"/>
      </w:rPr>
    </w:tblStylePr>
    <w:tblStylePr w:type="nwCell">
      <w:rPr>
        <w:b w:val="0"/>
        <w:i w:val="0"/>
      </w:rPr>
    </w:tblStylePr>
    <w:tblStylePr w:type="seCell">
      <w:rPr>
        <w:b w:val="0"/>
        <w:i w:val="0"/>
      </w:rPr>
    </w:tblStylePr>
    <w:tblStylePr w:type="swCell">
      <w:rPr>
        <w:b w:val="0"/>
        <w:i w:val="0"/>
      </w:rPr>
    </w:tblStylePr>
  </w:style>
  <w:style w:type="table" w:customStyle="1" w:styleId="ae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0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1">
    <w:basedOn w:val="Tablanormal"/>
    <w:rPr>
      <w:rFonts w:ascii="Aptos" w:eastAsia="Aptos" w:hAnsi="Aptos" w:cs="Aptos"/>
      <w:sz w:val="24"/>
      <w:szCs w:val="24"/>
    </w:rPr>
    <w:tblPr>
      <w:tblStyleRowBandSize w:val="1"/>
      <w:tblStyleColBandSize w:val="1"/>
    </w:tblPr>
  </w:style>
  <w:style w:type="table" w:customStyle="1" w:styleId="af2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3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4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5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customStyle="1" w:styleId="paragraph">
    <w:name w:val="paragraph"/>
    <w:basedOn w:val="Normal"/>
    <w:rsid w:val="00365784"/>
    <w:pPr>
      <w:spacing w:before="100" w:beforeAutospacing="1" w:after="100" w:afterAutospacing="1"/>
    </w:pPr>
    <w:rPr>
      <w:sz w:val="24"/>
      <w:szCs w:val="24"/>
      <w:lang w:val="en-GB" w:eastAsia="en-US"/>
    </w:rPr>
  </w:style>
  <w:style w:type="character" w:customStyle="1" w:styleId="normaltextrun">
    <w:name w:val="normaltextrun"/>
    <w:basedOn w:val="Fuentedeprrafopredeter"/>
    <w:rsid w:val="00365784"/>
  </w:style>
  <w:style w:type="character" w:customStyle="1" w:styleId="eop">
    <w:name w:val="eop"/>
    <w:basedOn w:val="Fuentedeprrafopredeter"/>
    <w:rsid w:val="00365784"/>
  </w:style>
  <w:style w:type="character" w:customStyle="1" w:styleId="scxw170032197">
    <w:name w:val="scxw170032197"/>
    <w:basedOn w:val="Fuentedeprrafopredeter"/>
    <w:rsid w:val="00365784"/>
  </w:style>
  <w:style w:type="character" w:customStyle="1" w:styleId="mi">
    <w:name w:val="mi"/>
    <w:basedOn w:val="Fuentedeprrafopredeter"/>
    <w:rsid w:val="00365784"/>
  </w:style>
  <w:style w:type="character" w:customStyle="1" w:styleId="mo">
    <w:name w:val="mo"/>
    <w:basedOn w:val="Fuentedeprrafopredeter"/>
    <w:rsid w:val="00365784"/>
  </w:style>
  <w:style w:type="character" w:customStyle="1" w:styleId="mn">
    <w:name w:val="mn"/>
    <w:basedOn w:val="Fuentedeprrafopredeter"/>
    <w:rsid w:val="00365784"/>
  </w:style>
  <w:style w:type="character" w:customStyle="1" w:styleId="mjxassistivemathml">
    <w:name w:val="mjx_assistive_mathml"/>
    <w:basedOn w:val="Fuentedeprrafopredeter"/>
    <w:rsid w:val="00365784"/>
  </w:style>
  <w:style w:type="paragraph" w:customStyle="1" w:styleId="outlineelement">
    <w:name w:val="outlineelement"/>
    <w:basedOn w:val="Normal"/>
    <w:rsid w:val="00365784"/>
    <w:pPr>
      <w:spacing w:before="100" w:beforeAutospacing="1" w:after="100" w:afterAutospacing="1"/>
    </w:pPr>
    <w:rPr>
      <w:sz w:val="24"/>
      <w:szCs w:val="24"/>
      <w:lang w:val="en-GB" w:eastAsia="en-US"/>
    </w:rPr>
  </w:style>
  <w:style w:type="character" w:customStyle="1" w:styleId="tabchar">
    <w:name w:val="tabchar"/>
    <w:basedOn w:val="Fuentedeprrafopredeter"/>
    <w:rsid w:val="00365784"/>
  </w:style>
  <w:style w:type="paragraph" w:styleId="Epgrafe">
    <w:name w:val="caption"/>
    <w:basedOn w:val="Normal"/>
    <w:next w:val="Normal"/>
    <w:uiPriority w:val="35"/>
    <w:unhideWhenUsed/>
    <w:qFormat/>
    <w:rsid w:val="00C275C4"/>
    <w:pPr>
      <w:spacing w:after="200"/>
    </w:pPr>
    <w:rPr>
      <w:i/>
      <w:iCs/>
      <w:color w:val="1F497D" w:themeColor="text2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2608CD"/>
    <w:pPr>
      <w:spacing w:before="100" w:beforeAutospacing="1" w:after="100" w:afterAutospacing="1"/>
    </w:pPr>
    <w:rPr>
      <w:sz w:val="24"/>
      <w:szCs w:val="24"/>
      <w:lang w:val="en-GB"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s-ES" w:eastAsia="en-GB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pPr>
      <w:keepNext/>
      <w:keepLines/>
      <w:spacing w:before="240"/>
      <w:outlineLvl w:val="0"/>
    </w:pPr>
    <w:rPr>
      <w:rFonts w:ascii="Cambria" w:eastAsia="Cambria" w:hAnsi="Cambria" w:cs="Cambria"/>
      <w:color w:val="366091"/>
      <w:sz w:val="32"/>
      <w:szCs w:val="32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pPr>
      <w:spacing w:before="240" w:after="60"/>
      <w:outlineLvl w:val="5"/>
    </w:pPr>
    <w:rPr>
      <w:b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8B44E6"/>
    <w:pPr>
      <w:keepNext/>
      <w:keepLines/>
      <w:spacing w:before="40"/>
      <w:outlineLvl w:val="6"/>
    </w:pPr>
    <w:rPr>
      <w:color w:val="595959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8B44E6"/>
    <w:pPr>
      <w:keepNext/>
      <w:keepLines/>
      <w:spacing w:before="40"/>
      <w:outlineLvl w:val="7"/>
    </w:pPr>
    <w:rPr>
      <w:i/>
      <w:iCs/>
      <w:color w:val="272727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8B44E6"/>
    <w:pPr>
      <w:keepNext/>
      <w:keepLines/>
      <w:spacing w:before="40"/>
      <w:outlineLvl w:val="8"/>
    </w:pPr>
    <w:rPr>
      <w:color w:val="272727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tulo">
    <w:name w:val="Title"/>
    <w:basedOn w:val="Normal"/>
    <w:next w:val="Normal"/>
    <w:link w:val="TtuloCar"/>
    <w:uiPriority w:val="10"/>
    <w:qFormat/>
    <w:pPr>
      <w:widowControl w:val="0"/>
      <w:ind w:left="1843" w:hanging="1843"/>
      <w:jc w:val="center"/>
    </w:pPr>
    <w:rPr>
      <w:b/>
      <w:sz w:val="24"/>
      <w:szCs w:val="24"/>
    </w:rPr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Subttulo">
    <w:name w:val="Subtitle"/>
    <w:basedOn w:val="Normal"/>
    <w:next w:val="Normal"/>
    <w:link w:val="SubttuloCar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1">
    <w:name w:val="1"/>
    <w:basedOn w:val="TableNormal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Encabezado">
    <w:name w:val="header"/>
    <w:basedOn w:val="Normal"/>
    <w:link w:val="EncabezadoCar"/>
    <w:uiPriority w:val="99"/>
    <w:unhideWhenUsed/>
    <w:rsid w:val="00E36DD9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36DD9"/>
  </w:style>
  <w:style w:type="paragraph" w:styleId="Piedepgina">
    <w:name w:val="footer"/>
    <w:basedOn w:val="Normal"/>
    <w:link w:val="PiedepginaCar"/>
    <w:uiPriority w:val="99"/>
    <w:unhideWhenUsed/>
    <w:rsid w:val="00E36DD9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36DD9"/>
  </w:style>
  <w:style w:type="paragraph" w:customStyle="1" w:styleId="Ttulo71">
    <w:name w:val="Título 71"/>
    <w:basedOn w:val="Normal"/>
    <w:next w:val="Normal"/>
    <w:uiPriority w:val="9"/>
    <w:semiHidden/>
    <w:unhideWhenUsed/>
    <w:qFormat/>
    <w:rsid w:val="008B44E6"/>
    <w:pPr>
      <w:keepNext/>
      <w:keepLines/>
      <w:spacing w:before="40"/>
      <w:outlineLvl w:val="6"/>
    </w:pPr>
    <w:rPr>
      <w:color w:val="595959"/>
      <w:sz w:val="24"/>
      <w:szCs w:val="24"/>
    </w:rPr>
  </w:style>
  <w:style w:type="paragraph" w:customStyle="1" w:styleId="Ttulo81">
    <w:name w:val="Título 81"/>
    <w:basedOn w:val="Normal"/>
    <w:next w:val="Normal"/>
    <w:uiPriority w:val="9"/>
    <w:semiHidden/>
    <w:unhideWhenUsed/>
    <w:qFormat/>
    <w:rsid w:val="008B44E6"/>
    <w:pPr>
      <w:keepNext/>
      <w:keepLines/>
      <w:outlineLvl w:val="7"/>
    </w:pPr>
    <w:rPr>
      <w:i/>
      <w:iCs/>
      <w:color w:val="272727"/>
      <w:sz w:val="24"/>
      <w:szCs w:val="24"/>
    </w:rPr>
  </w:style>
  <w:style w:type="paragraph" w:customStyle="1" w:styleId="Ttulo91">
    <w:name w:val="Título 91"/>
    <w:basedOn w:val="Normal"/>
    <w:next w:val="Normal"/>
    <w:uiPriority w:val="9"/>
    <w:semiHidden/>
    <w:unhideWhenUsed/>
    <w:qFormat/>
    <w:rsid w:val="008B44E6"/>
    <w:pPr>
      <w:keepNext/>
      <w:keepLines/>
      <w:outlineLvl w:val="8"/>
    </w:pPr>
    <w:rPr>
      <w:color w:val="272727"/>
      <w:sz w:val="24"/>
      <w:szCs w:val="24"/>
    </w:rPr>
  </w:style>
  <w:style w:type="numbering" w:customStyle="1" w:styleId="Sinlista1">
    <w:name w:val="Sin lista1"/>
    <w:next w:val="Sinlista"/>
    <w:uiPriority w:val="99"/>
    <w:semiHidden/>
    <w:unhideWhenUsed/>
    <w:rsid w:val="008B44E6"/>
  </w:style>
  <w:style w:type="character" w:customStyle="1" w:styleId="Ttulo1Car">
    <w:name w:val="Título 1 Car"/>
    <w:basedOn w:val="Fuentedeprrafopredeter"/>
    <w:link w:val="Ttulo1"/>
    <w:uiPriority w:val="9"/>
    <w:rsid w:val="008B44E6"/>
    <w:rPr>
      <w:rFonts w:ascii="Cambria" w:eastAsia="Cambria" w:hAnsi="Cambria" w:cs="Cambria"/>
      <w:color w:val="366091"/>
      <w:sz w:val="32"/>
      <w:szCs w:val="32"/>
    </w:rPr>
  </w:style>
  <w:style w:type="character" w:customStyle="1" w:styleId="Ttulo2Car">
    <w:name w:val="Título 2 Car"/>
    <w:basedOn w:val="Fuentedeprrafopredeter"/>
    <w:link w:val="Ttulo2"/>
    <w:uiPriority w:val="9"/>
    <w:rsid w:val="008B44E6"/>
    <w:rPr>
      <w:b/>
      <w:sz w:val="36"/>
      <w:szCs w:val="36"/>
    </w:rPr>
  </w:style>
  <w:style w:type="character" w:customStyle="1" w:styleId="Ttulo3Car">
    <w:name w:val="Título 3 Car"/>
    <w:basedOn w:val="Fuentedeprrafopredeter"/>
    <w:link w:val="Ttulo3"/>
    <w:uiPriority w:val="9"/>
    <w:rsid w:val="008B44E6"/>
    <w:rPr>
      <w:b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rsid w:val="008B44E6"/>
    <w:rPr>
      <w:b/>
      <w:sz w:val="24"/>
      <w:szCs w:val="24"/>
    </w:rPr>
  </w:style>
  <w:style w:type="character" w:customStyle="1" w:styleId="Ttulo5Car">
    <w:name w:val="Título 5 Car"/>
    <w:basedOn w:val="Fuentedeprrafopredeter"/>
    <w:link w:val="Ttulo5"/>
    <w:uiPriority w:val="9"/>
    <w:rsid w:val="008B44E6"/>
    <w:rPr>
      <w:b/>
      <w:sz w:val="22"/>
      <w:szCs w:val="22"/>
    </w:rPr>
  </w:style>
  <w:style w:type="character" w:customStyle="1" w:styleId="Ttulo6Car">
    <w:name w:val="Título 6 Car"/>
    <w:basedOn w:val="Fuentedeprrafopredeter"/>
    <w:link w:val="Ttulo6"/>
    <w:uiPriority w:val="9"/>
    <w:rsid w:val="008B44E6"/>
    <w:rPr>
      <w:b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8B44E6"/>
    <w:rPr>
      <w:rFonts w:ascii="Times New Roman" w:eastAsia="Times New Roman" w:hAnsi="Times New Roman" w:cs="Times New Roman"/>
      <w:color w:val="595959"/>
      <w:kern w:val="0"/>
      <w:lang w:val="es-ES" w:eastAsia="en-GB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8B44E6"/>
    <w:rPr>
      <w:rFonts w:ascii="Times New Roman" w:eastAsia="Times New Roman" w:hAnsi="Times New Roman" w:cs="Times New Roman"/>
      <w:i/>
      <w:iCs/>
      <w:color w:val="272727"/>
      <w:kern w:val="0"/>
      <w:lang w:val="es-ES" w:eastAsia="en-GB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8B44E6"/>
    <w:rPr>
      <w:rFonts w:ascii="Times New Roman" w:eastAsia="Times New Roman" w:hAnsi="Times New Roman" w:cs="Times New Roman"/>
      <w:color w:val="272727"/>
      <w:kern w:val="0"/>
      <w:lang w:val="es-ES" w:eastAsia="en-GB"/>
    </w:rPr>
  </w:style>
  <w:style w:type="character" w:customStyle="1" w:styleId="TtuloCar">
    <w:name w:val="Título Car"/>
    <w:basedOn w:val="Fuentedeprrafopredeter"/>
    <w:link w:val="Ttulo"/>
    <w:uiPriority w:val="10"/>
    <w:rsid w:val="008B44E6"/>
    <w:rPr>
      <w:b/>
      <w:sz w:val="24"/>
      <w:szCs w:val="24"/>
    </w:rPr>
  </w:style>
  <w:style w:type="character" w:customStyle="1" w:styleId="SubttuloCar">
    <w:name w:val="Subtítulo Car"/>
    <w:basedOn w:val="Fuentedeprrafopredeter"/>
    <w:link w:val="Subttulo"/>
    <w:uiPriority w:val="11"/>
    <w:rsid w:val="008B44E6"/>
    <w:rPr>
      <w:rFonts w:ascii="Georgia" w:eastAsia="Georgia" w:hAnsi="Georgia" w:cs="Georgia"/>
      <w:i/>
      <w:color w:val="666666"/>
      <w:sz w:val="48"/>
      <w:szCs w:val="48"/>
    </w:rPr>
  </w:style>
  <w:style w:type="paragraph" w:customStyle="1" w:styleId="Cita1">
    <w:name w:val="Cita1"/>
    <w:basedOn w:val="Normal"/>
    <w:next w:val="Normal"/>
    <w:uiPriority w:val="29"/>
    <w:qFormat/>
    <w:rsid w:val="008B44E6"/>
    <w:pPr>
      <w:spacing w:before="160"/>
      <w:jc w:val="center"/>
    </w:pPr>
    <w:rPr>
      <w:i/>
      <w:iCs/>
      <w:color w:val="404040"/>
      <w:sz w:val="24"/>
      <w:szCs w:val="24"/>
    </w:rPr>
  </w:style>
  <w:style w:type="character" w:customStyle="1" w:styleId="CitaCar">
    <w:name w:val="Cita Car"/>
    <w:basedOn w:val="Fuentedeprrafopredeter"/>
    <w:link w:val="Cita"/>
    <w:uiPriority w:val="29"/>
    <w:rsid w:val="008B44E6"/>
    <w:rPr>
      <w:rFonts w:ascii="Times New Roman" w:eastAsia="Times New Roman" w:hAnsi="Times New Roman" w:cs="Times New Roman"/>
      <w:i/>
      <w:iCs/>
      <w:color w:val="404040"/>
      <w:kern w:val="0"/>
      <w:lang w:val="es-ES" w:eastAsia="en-GB"/>
    </w:rPr>
  </w:style>
  <w:style w:type="paragraph" w:styleId="Prrafodelista">
    <w:name w:val="List Paragraph"/>
    <w:basedOn w:val="Normal"/>
    <w:uiPriority w:val="34"/>
    <w:qFormat/>
    <w:rsid w:val="008B44E6"/>
    <w:pPr>
      <w:ind w:left="720"/>
      <w:contextualSpacing/>
    </w:pPr>
    <w:rPr>
      <w:sz w:val="24"/>
      <w:szCs w:val="24"/>
    </w:rPr>
  </w:style>
  <w:style w:type="character" w:customStyle="1" w:styleId="nfasisintenso1">
    <w:name w:val="Énfasis intenso1"/>
    <w:basedOn w:val="Fuentedeprrafopredeter"/>
    <w:uiPriority w:val="21"/>
    <w:qFormat/>
    <w:rsid w:val="008B44E6"/>
    <w:rPr>
      <w:i/>
      <w:iCs/>
      <w:color w:val="0F4761"/>
    </w:rPr>
  </w:style>
  <w:style w:type="paragraph" w:customStyle="1" w:styleId="Citadestacada1">
    <w:name w:val="Cita destacada1"/>
    <w:basedOn w:val="Normal"/>
    <w:next w:val="Normal"/>
    <w:uiPriority w:val="30"/>
    <w:qFormat/>
    <w:rsid w:val="008B44E6"/>
    <w:pPr>
      <w:pBdr>
        <w:top w:val="single" w:sz="4" w:space="10" w:color="0F4761"/>
        <w:bottom w:val="single" w:sz="4" w:space="10" w:color="0F4761"/>
      </w:pBdr>
      <w:spacing w:before="360" w:after="360"/>
      <w:ind w:left="864" w:right="864"/>
      <w:jc w:val="center"/>
    </w:pPr>
    <w:rPr>
      <w:i/>
      <w:iCs/>
      <w:color w:val="0F4761"/>
      <w:sz w:val="24"/>
      <w:szCs w:val="24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8B44E6"/>
    <w:rPr>
      <w:rFonts w:ascii="Times New Roman" w:eastAsia="Times New Roman" w:hAnsi="Times New Roman" w:cs="Times New Roman"/>
      <w:i/>
      <w:iCs/>
      <w:color w:val="0F4761"/>
      <w:kern w:val="0"/>
      <w:lang w:val="es-ES" w:eastAsia="en-GB"/>
    </w:rPr>
  </w:style>
  <w:style w:type="character" w:customStyle="1" w:styleId="Referenciaintensa1">
    <w:name w:val="Referencia intensa1"/>
    <w:basedOn w:val="Fuentedeprrafopredeter"/>
    <w:uiPriority w:val="32"/>
    <w:qFormat/>
    <w:rsid w:val="008B44E6"/>
    <w:rPr>
      <w:b/>
      <w:bCs/>
      <w:smallCaps/>
      <w:color w:val="0F4761"/>
      <w:spacing w:val="5"/>
    </w:rPr>
  </w:style>
  <w:style w:type="paragraph" w:customStyle="1" w:styleId="Revisin1">
    <w:name w:val="Revisión1"/>
    <w:next w:val="Revisin"/>
    <w:hidden/>
    <w:uiPriority w:val="99"/>
    <w:semiHidden/>
    <w:rsid w:val="008B44E6"/>
    <w:rPr>
      <w:rFonts w:ascii="Aptos" w:eastAsia="Aptos" w:hAnsi="Aptos"/>
      <w:kern w:val="2"/>
      <w:sz w:val="24"/>
      <w:szCs w:val="24"/>
      <w:lang w:val="en-GB"/>
    </w:rPr>
  </w:style>
  <w:style w:type="paragraph" w:styleId="Textocomentario">
    <w:name w:val="annotation text"/>
    <w:basedOn w:val="Normal"/>
    <w:link w:val="TextocomentarioCar"/>
    <w:uiPriority w:val="99"/>
    <w:unhideWhenUsed/>
    <w:rsid w:val="008B44E6"/>
  </w:style>
  <w:style w:type="character" w:customStyle="1" w:styleId="TextocomentarioCar">
    <w:name w:val="Texto comentario Car"/>
    <w:basedOn w:val="Fuentedeprrafopredeter"/>
    <w:link w:val="Textocomentario"/>
    <w:uiPriority w:val="99"/>
    <w:rsid w:val="008B44E6"/>
    <w:rPr>
      <w:lang w:eastAsia="en-GB"/>
    </w:rPr>
  </w:style>
  <w:style w:type="character" w:styleId="Refdecomentario">
    <w:name w:val="annotation reference"/>
    <w:basedOn w:val="Fuentedeprrafopredeter"/>
    <w:uiPriority w:val="99"/>
    <w:semiHidden/>
    <w:unhideWhenUsed/>
    <w:rsid w:val="008B44E6"/>
    <w:rPr>
      <w:sz w:val="16"/>
      <w:szCs w:val="16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B44E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B44E6"/>
    <w:rPr>
      <w:b/>
      <w:bCs/>
      <w:lang w:eastAsia="en-GB"/>
    </w:rPr>
  </w:style>
  <w:style w:type="table" w:customStyle="1" w:styleId="Tablaconcuadrcula1">
    <w:name w:val="Tabla con cuadrícula1"/>
    <w:basedOn w:val="Tablanormal"/>
    <w:next w:val="Tablaconcuadrcula"/>
    <w:uiPriority w:val="39"/>
    <w:rsid w:val="008B44E6"/>
    <w:rPr>
      <w:rFonts w:ascii="Aptos" w:eastAsia="Aptos" w:hAnsi="Aptos"/>
      <w:kern w:val="2"/>
      <w:sz w:val="24"/>
      <w:szCs w:val="24"/>
      <w:lang w:val="en-GB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scripcin1">
    <w:name w:val="Descripción1"/>
    <w:basedOn w:val="Normal"/>
    <w:next w:val="Normal"/>
    <w:uiPriority w:val="35"/>
    <w:unhideWhenUsed/>
    <w:qFormat/>
    <w:rsid w:val="008B44E6"/>
    <w:pPr>
      <w:spacing w:after="200"/>
    </w:pPr>
    <w:rPr>
      <w:i/>
      <w:iCs/>
      <w:color w:val="0E2841"/>
      <w:sz w:val="18"/>
      <w:szCs w:val="18"/>
    </w:rPr>
  </w:style>
  <w:style w:type="character" w:customStyle="1" w:styleId="Hipervnculo1">
    <w:name w:val="Hipervínculo1"/>
    <w:basedOn w:val="Fuentedeprrafopredeter"/>
    <w:uiPriority w:val="99"/>
    <w:unhideWhenUsed/>
    <w:rsid w:val="008B44E6"/>
    <w:rPr>
      <w:color w:val="467886"/>
      <w:u w:val="single"/>
    </w:rPr>
  </w:style>
  <w:style w:type="character" w:customStyle="1" w:styleId="UnresolvedMention1">
    <w:name w:val="Unresolved Mention1"/>
    <w:basedOn w:val="Fuentedeprrafopredeter"/>
    <w:uiPriority w:val="99"/>
    <w:semiHidden/>
    <w:unhideWhenUsed/>
    <w:rsid w:val="008B44E6"/>
    <w:rPr>
      <w:color w:val="605E5C"/>
      <w:shd w:val="clear" w:color="auto" w:fill="E1DFDD"/>
    </w:rPr>
  </w:style>
  <w:style w:type="paragraph" w:styleId="Textonotapie">
    <w:name w:val="footnote text"/>
    <w:basedOn w:val="Normal"/>
    <w:link w:val="TextonotapieCar"/>
    <w:uiPriority w:val="99"/>
    <w:unhideWhenUsed/>
    <w:rsid w:val="008B44E6"/>
  </w:style>
  <w:style w:type="character" w:customStyle="1" w:styleId="TextonotapieCar">
    <w:name w:val="Texto nota pie Car"/>
    <w:basedOn w:val="Fuentedeprrafopredeter"/>
    <w:link w:val="Textonotapie"/>
    <w:uiPriority w:val="99"/>
    <w:rsid w:val="008B44E6"/>
    <w:rPr>
      <w:lang w:eastAsia="en-GB"/>
    </w:rPr>
  </w:style>
  <w:style w:type="character" w:styleId="Refdenotaalpie">
    <w:name w:val="footnote reference"/>
    <w:basedOn w:val="Fuentedeprrafopredeter"/>
    <w:uiPriority w:val="99"/>
    <w:semiHidden/>
    <w:unhideWhenUsed/>
    <w:rsid w:val="008B44E6"/>
    <w:rPr>
      <w:vertAlign w:val="superscript"/>
    </w:rPr>
  </w:style>
  <w:style w:type="table" w:customStyle="1" w:styleId="Tablanormal11">
    <w:name w:val="Tabla normal 11"/>
    <w:basedOn w:val="Tablanormal"/>
    <w:next w:val="PlainTable1"/>
    <w:uiPriority w:val="41"/>
    <w:rsid w:val="008B44E6"/>
    <w:rPr>
      <w:rFonts w:ascii="Aptos" w:eastAsia="Aptos" w:hAnsi="Aptos"/>
      <w:kern w:val="2"/>
      <w:sz w:val="24"/>
      <w:szCs w:val="24"/>
      <w:lang w:val="en-GB"/>
    </w:rPr>
    <w:tblPr>
      <w:tblStyleRowBandSize w:val="1"/>
      <w:tblStyleColBandSize w:val="1"/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customStyle="1" w:styleId="Cuadrculadetablaclara1">
    <w:name w:val="Cuadrícula de tabla clara1"/>
    <w:basedOn w:val="Tablanormal"/>
    <w:next w:val="GridTableLight"/>
    <w:uiPriority w:val="40"/>
    <w:rsid w:val="008B44E6"/>
    <w:rPr>
      <w:rFonts w:ascii="Aptos" w:eastAsia="Aptos" w:hAnsi="Aptos"/>
      <w:kern w:val="2"/>
      <w:sz w:val="24"/>
      <w:szCs w:val="24"/>
      <w:lang w:val="en-GB"/>
    </w:rPr>
    <w:tblPr>
      <w:tblBorders>
        <w:top w:val="single" w:sz="4" w:space="0" w:color="BFBFBF"/>
        <w:left w:val="single" w:sz="4" w:space="0" w:color="BFBFBF"/>
        <w:bottom w:val="single" w:sz="4" w:space="0" w:color="BFBFBF"/>
        <w:right w:val="single" w:sz="4" w:space="0" w:color="BFBFBF"/>
        <w:insideH w:val="single" w:sz="4" w:space="0" w:color="BFBFBF"/>
        <w:insideV w:val="single" w:sz="4" w:space="0" w:color="BFBFBF"/>
      </w:tblBorders>
    </w:tblPr>
  </w:style>
  <w:style w:type="character" w:styleId="Textodelmarcadordeposicin">
    <w:name w:val="Placeholder Text"/>
    <w:basedOn w:val="Fuentedeprrafopredeter"/>
    <w:uiPriority w:val="99"/>
    <w:semiHidden/>
    <w:rsid w:val="008B44E6"/>
    <w:rPr>
      <w:color w:val="666666"/>
    </w:rPr>
  </w:style>
  <w:style w:type="character" w:customStyle="1" w:styleId="Ttulo7Car1">
    <w:name w:val="Título 7 Car1"/>
    <w:basedOn w:val="Fuentedeprrafopredeter"/>
    <w:uiPriority w:val="9"/>
    <w:semiHidden/>
    <w:rsid w:val="008B44E6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Ttulo8Car1">
    <w:name w:val="Título 8 Car1"/>
    <w:basedOn w:val="Fuentedeprrafopredeter"/>
    <w:uiPriority w:val="9"/>
    <w:semiHidden/>
    <w:rsid w:val="008B44E6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Ttulo9Car1">
    <w:name w:val="Título 9 Car1"/>
    <w:basedOn w:val="Fuentedeprrafopredeter"/>
    <w:uiPriority w:val="9"/>
    <w:semiHidden/>
    <w:rsid w:val="008B44E6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Cita">
    <w:name w:val="Quote"/>
    <w:basedOn w:val="Normal"/>
    <w:next w:val="Normal"/>
    <w:link w:val="CitaCar"/>
    <w:uiPriority w:val="29"/>
    <w:qFormat/>
    <w:rsid w:val="008B44E6"/>
    <w:pPr>
      <w:spacing w:before="200" w:after="160"/>
      <w:ind w:left="864" w:right="864"/>
      <w:jc w:val="center"/>
    </w:pPr>
    <w:rPr>
      <w:i/>
      <w:iCs/>
      <w:color w:val="404040"/>
    </w:rPr>
  </w:style>
  <w:style w:type="character" w:customStyle="1" w:styleId="CitaCar1">
    <w:name w:val="Cita Car1"/>
    <w:basedOn w:val="Fuentedeprrafopredeter"/>
    <w:uiPriority w:val="29"/>
    <w:rsid w:val="008B44E6"/>
    <w:rPr>
      <w:i/>
      <w:iCs/>
      <w:color w:val="404040" w:themeColor="text1" w:themeTint="BF"/>
    </w:rPr>
  </w:style>
  <w:style w:type="character" w:styleId="nfasisintenso">
    <w:name w:val="Intense Emphasis"/>
    <w:basedOn w:val="Fuentedeprrafopredeter"/>
    <w:uiPriority w:val="21"/>
    <w:qFormat/>
    <w:rsid w:val="008B44E6"/>
    <w:rPr>
      <w:i/>
      <w:iCs/>
      <w:color w:val="4F81BD" w:themeColor="accent1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8B44E6"/>
    <w:pPr>
      <w:pBdr>
        <w:top w:val="single" w:sz="4" w:space="10" w:color="4F81BD" w:themeColor="accent1"/>
        <w:bottom w:val="single" w:sz="4" w:space="10" w:color="4F81BD" w:themeColor="accent1"/>
      </w:pBdr>
      <w:spacing w:before="360" w:after="360"/>
      <w:ind w:left="864" w:right="864"/>
      <w:jc w:val="center"/>
    </w:pPr>
    <w:rPr>
      <w:i/>
      <w:iCs/>
      <w:color w:val="0F4761"/>
    </w:rPr>
  </w:style>
  <w:style w:type="character" w:customStyle="1" w:styleId="CitadestacadaCar1">
    <w:name w:val="Cita destacada Car1"/>
    <w:basedOn w:val="Fuentedeprrafopredeter"/>
    <w:uiPriority w:val="30"/>
    <w:rsid w:val="008B44E6"/>
    <w:rPr>
      <w:i/>
      <w:iCs/>
      <w:color w:val="4F81BD" w:themeColor="accent1"/>
    </w:rPr>
  </w:style>
  <w:style w:type="character" w:styleId="Referenciaintensa">
    <w:name w:val="Intense Reference"/>
    <w:basedOn w:val="Fuentedeprrafopredeter"/>
    <w:uiPriority w:val="32"/>
    <w:qFormat/>
    <w:rsid w:val="008B44E6"/>
    <w:rPr>
      <w:b/>
      <w:bCs/>
      <w:smallCaps/>
      <w:color w:val="4F81BD" w:themeColor="accent1"/>
      <w:spacing w:val="5"/>
    </w:rPr>
  </w:style>
  <w:style w:type="paragraph" w:styleId="Revisin">
    <w:name w:val="Revision"/>
    <w:hidden/>
    <w:uiPriority w:val="99"/>
    <w:semiHidden/>
    <w:rsid w:val="008B44E6"/>
  </w:style>
  <w:style w:type="table" w:styleId="Tablaconcuadrcula">
    <w:name w:val="Table Grid"/>
    <w:basedOn w:val="Tablanormal"/>
    <w:uiPriority w:val="39"/>
    <w:rsid w:val="008B44E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vnculo">
    <w:name w:val="Hyperlink"/>
    <w:basedOn w:val="Fuentedeprrafopredeter"/>
    <w:uiPriority w:val="99"/>
    <w:semiHidden/>
    <w:unhideWhenUsed/>
    <w:rsid w:val="008B44E6"/>
    <w:rPr>
      <w:color w:val="0000FF" w:themeColor="hyperlink"/>
      <w:u w:val="single"/>
    </w:rPr>
  </w:style>
  <w:style w:type="table" w:customStyle="1" w:styleId="PlainTable1">
    <w:name w:val="Plain Table 1"/>
    <w:basedOn w:val="Tablanormal"/>
    <w:uiPriority w:val="41"/>
    <w:rsid w:val="008B44E6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GridTableLight">
    <w:name w:val="Grid Table Light"/>
    <w:basedOn w:val="Tablanormal"/>
    <w:uiPriority w:val="40"/>
    <w:rsid w:val="008B44E6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styleId="Textodeglobo">
    <w:name w:val="Balloon Text"/>
    <w:basedOn w:val="Normal"/>
    <w:link w:val="TextodegloboCar"/>
    <w:uiPriority w:val="99"/>
    <w:semiHidden/>
    <w:unhideWhenUsed/>
    <w:rsid w:val="00A71A2D"/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A71A2D"/>
    <w:rPr>
      <w:rFonts w:ascii="Segoe UI" w:hAnsi="Segoe UI" w:cs="Segoe UI"/>
      <w:sz w:val="18"/>
      <w:szCs w:val="18"/>
    </w:rPr>
  </w:style>
  <w:style w:type="paragraph" w:styleId="Sinespaciado">
    <w:name w:val="No Spacing"/>
    <w:link w:val="SinespaciadoCar"/>
    <w:uiPriority w:val="1"/>
    <w:qFormat/>
    <w:rsid w:val="00145B1C"/>
    <w:rPr>
      <w:rFonts w:asciiTheme="minorHAnsi" w:eastAsiaTheme="minorEastAsia" w:hAnsiTheme="minorHAnsi" w:cstheme="minorBidi"/>
      <w:sz w:val="22"/>
      <w:szCs w:val="22"/>
      <w:lang w:val="en-US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145B1C"/>
    <w:rPr>
      <w:rFonts w:asciiTheme="minorHAnsi" w:eastAsiaTheme="minorEastAsia" w:hAnsiTheme="minorHAnsi" w:cstheme="minorBidi"/>
      <w:sz w:val="22"/>
      <w:szCs w:val="22"/>
      <w:lang w:val="en-US"/>
    </w:rPr>
  </w:style>
  <w:style w:type="table" w:customStyle="1" w:styleId="a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anormal"/>
    <w:rPr>
      <w:rFonts w:ascii="Arial" w:eastAsia="Arial" w:hAnsi="Arial" w:cs="Arial"/>
      <w:color w:val="000000"/>
    </w:r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  <w:tblStylePr w:type="firstRow">
      <w:rPr>
        <w:b w:val="0"/>
        <w:i w:val="0"/>
      </w:rPr>
    </w:tblStylePr>
    <w:tblStylePr w:type="lastRow">
      <w:rPr>
        <w:b w:val="0"/>
        <w:i w:val="0"/>
      </w:rPr>
    </w:tblStylePr>
    <w:tblStylePr w:type="firstCol">
      <w:rPr>
        <w:b w:val="0"/>
        <w:i w:val="0"/>
      </w:rPr>
    </w:tblStylePr>
    <w:tblStylePr w:type="lastCol">
      <w:rPr>
        <w:b w:val="0"/>
        <w:i w:val="0"/>
      </w:rPr>
    </w:tblStylePr>
    <w:tblStylePr w:type="band1Vert">
      <w:rPr>
        <w:b w:val="0"/>
        <w:i w:val="0"/>
      </w:rPr>
    </w:tblStylePr>
    <w:tblStylePr w:type="band2Vert">
      <w:rPr>
        <w:b w:val="0"/>
        <w:i w:val="0"/>
      </w:rPr>
    </w:tblStylePr>
    <w:tblStylePr w:type="band1Horz">
      <w:rPr>
        <w:b w:val="0"/>
        <w:i w:val="0"/>
      </w:rPr>
    </w:tblStylePr>
    <w:tblStylePr w:type="band2Horz">
      <w:rPr>
        <w:b w:val="0"/>
        <w:i w:val="0"/>
      </w:rPr>
    </w:tblStylePr>
    <w:tblStylePr w:type="neCell">
      <w:rPr>
        <w:b w:val="0"/>
        <w:i w:val="0"/>
      </w:rPr>
    </w:tblStylePr>
    <w:tblStylePr w:type="nwCell">
      <w:rPr>
        <w:b w:val="0"/>
        <w:i w:val="0"/>
      </w:rPr>
    </w:tblStylePr>
    <w:tblStylePr w:type="seCell">
      <w:rPr>
        <w:b w:val="0"/>
        <w:i w:val="0"/>
      </w:rPr>
    </w:tblStylePr>
    <w:tblStylePr w:type="swCell">
      <w:rPr>
        <w:b w:val="0"/>
        <w:i w:val="0"/>
      </w:rPr>
    </w:tblStylePr>
  </w:style>
  <w:style w:type="table" w:customStyle="1" w:styleId="a1">
    <w:basedOn w:val="Tablanormal"/>
    <w:rPr>
      <w:rFonts w:ascii="Arial" w:eastAsia="Arial" w:hAnsi="Arial" w:cs="Arial"/>
      <w:color w:val="000000"/>
    </w:r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  <w:tblStylePr w:type="firstRow">
      <w:rPr>
        <w:b w:val="0"/>
        <w:i w:val="0"/>
      </w:rPr>
    </w:tblStylePr>
    <w:tblStylePr w:type="lastRow">
      <w:rPr>
        <w:b w:val="0"/>
        <w:i w:val="0"/>
      </w:rPr>
    </w:tblStylePr>
    <w:tblStylePr w:type="firstCol">
      <w:rPr>
        <w:b w:val="0"/>
        <w:i w:val="0"/>
      </w:rPr>
    </w:tblStylePr>
    <w:tblStylePr w:type="lastCol">
      <w:rPr>
        <w:b w:val="0"/>
        <w:i w:val="0"/>
      </w:rPr>
    </w:tblStylePr>
    <w:tblStylePr w:type="band1Vert">
      <w:rPr>
        <w:b w:val="0"/>
        <w:i w:val="0"/>
      </w:rPr>
    </w:tblStylePr>
    <w:tblStylePr w:type="band2Vert">
      <w:rPr>
        <w:b w:val="0"/>
        <w:i w:val="0"/>
      </w:rPr>
    </w:tblStylePr>
    <w:tblStylePr w:type="band1Horz">
      <w:rPr>
        <w:b w:val="0"/>
        <w:i w:val="0"/>
      </w:rPr>
    </w:tblStylePr>
    <w:tblStylePr w:type="band2Horz">
      <w:rPr>
        <w:b w:val="0"/>
        <w:i w:val="0"/>
      </w:rPr>
    </w:tblStylePr>
    <w:tblStylePr w:type="neCell">
      <w:rPr>
        <w:b w:val="0"/>
        <w:i w:val="0"/>
      </w:rPr>
    </w:tblStylePr>
    <w:tblStylePr w:type="nwCell">
      <w:rPr>
        <w:b w:val="0"/>
        <w:i w:val="0"/>
      </w:rPr>
    </w:tblStylePr>
    <w:tblStylePr w:type="seCell">
      <w:rPr>
        <w:b w:val="0"/>
        <w:i w:val="0"/>
      </w:rPr>
    </w:tblStylePr>
    <w:tblStylePr w:type="swCell">
      <w:rPr>
        <w:b w:val="0"/>
        <w:i w:val="0"/>
      </w:rPr>
    </w:tblStylePr>
  </w:style>
  <w:style w:type="table" w:customStyle="1" w:styleId="a2">
    <w:basedOn w:val="Tablanormal"/>
    <w:tblPr>
      <w:tblStyleRowBandSize w:val="1"/>
      <w:tblStyleColBandSize w:val="1"/>
    </w:tblPr>
  </w:style>
  <w:style w:type="table" w:customStyle="1" w:styleId="a3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anormal"/>
    <w:rPr>
      <w:rFonts w:ascii="Aptos" w:eastAsia="Aptos" w:hAnsi="Aptos" w:cs="Aptos"/>
      <w:sz w:val="24"/>
      <w:szCs w:val="24"/>
    </w:rPr>
    <w:tblPr>
      <w:tblStyleRowBandSize w:val="1"/>
      <w:tblStyleColBandSize w:val="1"/>
    </w:tblPr>
    <w:tblStylePr w:type="firstRow">
      <w:rPr>
        <w:b/>
      </w:rPr>
    </w:tblStylePr>
    <w:tblStylePr w:type="lastRow">
      <w:rPr>
        <w:b/>
      </w:rPr>
      <w:tblPr/>
      <w:tcPr>
        <w:tcBorders>
          <w:top w:val="single" w:sz="4" w:space="0" w:color="BFBFBF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customStyle="1" w:styleId="a7">
    <w:basedOn w:val="Tablanormal"/>
    <w:rPr>
      <w:rFonts w:ascii="Aptos" w:eastAsia="Aptos" w:hAnsi="Aptos" w:cs="Aptos"/>
      <w:sz w:val="24"/>
      <w:szCs w:val="24"/>
    </w:rPr>
    <w:tblPr>
      <w:tblStyleRowBandSize w:val="1"/>
      <w:tblStyleColBandSize w:val="1"/>
    </w:tblPr>
    <w:tblStylePr w:type="firstRow">
      <w:rPr>
        <w:b/>
      </w:rPr>
    </w:tblStylePr>
    <w:tblStylePr w:type="lastRow">
      <w:rPr>
        <w:b/>
      </w:rPr>
      <w:tblPr/>
      <w:tcPr>
        <w:tcBorders>
          <w:top w:val="single" w:sz="4" w:space="0" w:color="BFBFBF"/>
        </w:tcBorders>
      </w:tcPr>
    </w:tblStylePr>
    <w:tblStylePr w:type="firstCol">
      <w:rPr>
        <w:b/>
      </w:rPr>
    </w:tblStylePr>
    <w:tblStylePr w:type="lastCol">
      <w:rPr>
        <w:b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table" w:customStyle="1" w:styleId="a8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anormal"/>
    <w:rPr>
      <w:rFonts w:ascii="Aptos" w:eastAsia="Aptos" w:hAnsi="Aptos" w:cs="Aptos"/>
      <w:sz w:val="24"/>
      <w:szCs w:val="24"/>
    </w:rPr>
    <w:tblPr>
      <w:tblStyleRowBandSize w:val="1"/>
      <w:tblStyleColBandSize w:val="1"/>
    </w:tblPr>
  </w:style>
  <w:style w:type="table" w:customStyle="1" w:styleId="aa">
    <w:basedOn w:val="Tablanormal"/>
    <w:rPr>
      <w:rFonts w:ascii="Aptos" w:eastAsia="Aptos" w:hAnsi="Aptos" w:cs="Aptos"/>
      <w:sz w:val="24"/>
      <w:szCs w:val="24"/>
    </w:rPr>
    <w:tblPr>
      <w:tblStyleRowBandSize w:val="1"/>
      <w:tblStyleColBandSize w:val="1"/>
    </w:tblPr>
  </w:style>
  <w:style w:type="table" w:customStyle="1" w:styleId="ab">
    <w:basedOn w:val="Tablanormal"/>
    <w:rPr>
      <w:rFonts w:ascii="Aptos" w:eastAsia="Aptos" w:hAnsi="Aptos" w:cs="Aptos"/>
      <w:sz w:val="24"/>
      <w:szCs w:val="24"/>
    </w:rPr>
    <w:tblPr>
      <w:tblStyleRowBandSize w:val="1"/>
      <w:tblStyleColBandSize w:val="1"/>
    </w:tblPr>
  </w:style>
  <w:style w:type="table" w:customStyle="1" w:styleId="ac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d">
    <w:basedOn w:val="Tablanormal"/>
    <w:rPr>
      <w:rFonts w:ascii="Arial" w:eastAsia="Arial" w:hAnsi="Arial" w:cs="Arial"/>
      <w:color w:val="000000"/>
    </w:rPr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  <w:tblStylePr w:type="firstRow">
      <w:rPr>
        <w:b w:val="0"/>
        <w:i w:val="0"/>
      </w:rPr>
    </w:tblStylePr>
    <w:tblStylePr w:type="lastRow">
      <w:rPr>
        <w:b w:val="0"/>
        <w:i w:val="0"/>
      </w:rPr>
    </w:tblStylePr>
    <w:tblStylePr w:type="firstCol">
      <w:rPr>
        <w:b w:val="0"/>
        <w:i w:val="0"/>
      </w:rPr>
    </w:tblStylePr>
    <w:tblStylePr w:type="lastCol">
      <w:rPr>
        <w:b w:val="0"/>
        <w:i w:val="0"/>
      </w:rPr>
    </w:tblStylePr>
    <w:tblStylePr w:type="band1Vert">
      <w:rPr>
        <w:b w:val="0"/>
        <w:i w:val="0"/>
      </w:rPr>
    </w:tblStylePr>
    <w:tblStylePr w:type="band2Vert">
      <w:rPr>
        <w:b w:val="0"/>
        <w:i w:val="0"/>
      </w:rPr>
    </w:tblStylePr>
    <w:tblStylePr w:type="band1Horz">
      <w:rPr>
        <w:b w:val="0"/>
        <w:i w:val="0"/>
      </w:rPr>
    </w:tblStylePr>
    <w:tblStylePr w:type="band2Horz">
      <w:rPr>
        <w:b w:val="0"/>
        <w:i w:val="0"/>
      </w:rPr>
    </w:tblStylePr>
    <w:tblStylePr w:type="neCell">
      <w:rPr>
        <w:b w:val="0"/>
        <w:i w:val="0"/>
      </w:rPr>
    </w:tblStylePr>
    <w:tblStylePr w:type="nwCell">
      <w:rPr>
        <w:b w:val="0"/>
        <w:i w:val="0"/>
      </w:rPr>
    </w:tblStylePr>
    <w:tblStylePr w:type="seCell">
      <w:rPr>
        <w:b w:val="0"/>
        <w:i w:val="0"/>
      </w:rPr>
    </w:tblStylePr>
    <w:tblStylePr w:type="swCell">
      <w:rPr>
        <w:b w:val="0"/>
        <w:i w:val="0"/>
      </w:rPr>
    </w:tblStylePr>
  </w:style>
  <w:style w:type="table" w:customStyle="1" w:styleId="ae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0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1">
    <w:basedOn w:val="Tablanormal"/>
    <w:rPr>
      <w:rFonts w:ascii="Aptos" w:eastAsia="Aptos" w:hAnsi="Aptos" w:cs="Aptos"/>
      <w:sz w:val="24"/>
      <w:szCs w:val="24"/>
    </w:rPr>
    <w:tblPr>
      <w:tblStyleRowBandSize w:val="1"/>
      <w:tblStyleColBandSize w:val="1"/>
    </w:tblPr>
  </w:style>
  <w:style w:type="table" w:customStyle="1" w:styleId="af2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3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4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5">
    <w:basedOn w:val="Tablanormal"/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customStyle="1" w:styleId="paragraph">
    <w:name w:val="paragraph"/>
    <w:basedOn w:val="Normal"/>
    <w:rsid w:val="00365784"/>
    <w:pPr>
      <w:spacing w:before="100" w:beforeAutospacing="1" w:after="100" w:afterAutospacing="1"/>
    </w:pPr>
    <w:rPr>
      <w:sz w:val="24"/>
      <w:szCs w:val="24"/>
      <w:lang w:val="en-GB" w:eastAsia="en-US"/>
    </w:rPr>
  </w:style>
  <w:style w:type="character" w:customStyle="1" w:styleId="normaltextrun">
    <w:name w:val="normaltextrun"/>
    <w:basedOn w:val="Fuentedeprrafopredeter"/>
    <w:rsid w:val="00365784"/>
  </w:style>
  <w:style w:type="character" w:customStyle="1" w:styleId="eop">
    <w:name w:val="eop"/>
    <w:basedOn w:val="Fuentedeprrafopredeter"/>
    <w:rsid w:val="00365784"/>
  </w:style>
  <w:style w:type="character" w:customStyle="1" w:styleId="scxw170032197">
    <w:name w:val="scxw170032197"/>
    <w:basedOn w:val="Fuentedeprrafopredeter"/>
    <w:rsid w:val="00365784"/>
  </w:style>
  <w:style w:type="character" w:customStyle="1" w:styleId="mi">
    <w:name w:val="mi"/>
    <w:basedOn w:val="Fuentedeprrafopredeter"/>
    <w:rsid w:val="00365784"/>
  </w:style>
  <w:style w:type="character" w:customStyle="1" w:styleId="mo">
    <w:name w:val="mo"/>
    <w:basedOn w:val="Fuentedeprrafopredeter"/>
    <w:rsid w:val="00365784"/>
  </w:style>
  <w:style w:type="character" w:customStyle="1" w:styleId="mn">
    <w:name w:val="mn"/>
    <w:basedOn w:val="Fuentedeprrafopredeter"/>
    <w:rsid w:val="00365784"/>
  </w:style>
  <w:style w:type="character" w:customStyle="1" w:styleId="mjxassistivemathml">
    <w:name w:val="mjx_assistive_mathml"/>
    <w:basedOn w:val="Fuentedeprrafopredeter"/>
    <w:rsid w:val="00365784"/>
  </w:style>
  <w:style w:type="paragraph" w:customStyle="1" w:styleId="outlineelement">
    <w:name w:val="outlineelement"/>
    <w:basedOn w:val="Normal"/>
    <w:rsid w:val="00365784"/>
    <w:pPr>
      <w:spacing w:before="100" w:beforeAutospacing="1" w:after="100" w:afterAutospacing="1"/>
    </w:pPr>
    <w:rPr>
      <w:sz w:val="24"/>
      <w:szCs w:val="24"/>
      <w:lang w:val="en-GB" w:eastAsia="en-US"/>
    </w:rPr>
  </w:style>
  <w:style w:type="character" w:customStyle="1" w:styleId="tabchar">
    <w:name w:val="tabchar"/>
    <w:basedOn w:val="Fuentedeprrafopredeter"/>
    <w:rsid w:val="00365784"/>
  </w:style>
  <w:style w:type="paragraph" w:styleId="Epgrafe">
    <w:name w:val="caption"/>
    <w:basedOn w:val="Normal"/>
    <w:next w:val="Normal"/>
    <w:uiPriority w:val="35"/>
    <w:unhideWhenUsed/>
    <w:qFormat/>
    <w:rsid w:val="00C275C4"/>
    <w:pPr>
      <w:spacing w:after="200"/>
    </w:pPr>
    <w:rPr>
      <w:i/>
      <w:iCs/>
      <w:color w:val="1F497D" w:themeColor="text2"/>
      <w:sz w:val="18"/>
      <w:szCs w:val="18"/>
    </w:rPr>
  </w:style>
  <w:style w:type="paragraph" w:styleId="NormalWeb">
    <w:name w:val="Normal (Web)"/>
    <w:basedOn w:val="Normal"/>
    <w:uiPriority w:val="99"/>
    <w:semiHidden/>
    <w:unhideWhenUsed/>
    <w:rsid w:val="002608CD"/>
    <w:pPr>
      <w:spacing w:before="100" w:beforeAutospacing="1" w:after="100" w:afterAutospacing="1"/>
    </w:pPr>
    <w:rPr>
      <w:sz w:val="24"/>
      <w:szCs w:val="24"/>
      <w:lang w:val="en-GB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51216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7815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105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311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88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50270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6522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6945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7400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5991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4985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84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4069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4069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425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27007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5321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2665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6666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906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91616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0677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2025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6352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5197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7482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28366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562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538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9379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46811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2.xml"/><Relationship Id="rId5" Type="http://schemas.microsoft.com/office/2007/relationships/stylesWithEffects" Target="stylesWithEffect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6" Type="http://schemas.openxmlformats.org/officeDocument/2006/relationships/font" Target="fonts/font16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4o+C9OzWMCkFwQXBvju2jLiyG/Q==">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423F9F97-FDBE-4E48-8B03-2AB7F2E95B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204</Words>
  <Characters>1127</Characters>
  <Application>Microsoft Office Word</Application>
  <DocSecurity>0</DocSecurity>
  <Lines>9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SETAMA</cp:lastModifiedBy>
  <cp:revision>3</cp:revision>
  <cp:lastPrinted>2025-05-20T15:30:00Z</cp:lastPrinted>
  <dcterms:created xsi:type="dcterms:W3CDTF">2025-05-20T20:19:00Z</dcterms:created>
  <dcterms:modified xsi:type="dcterms:W3CDTF">2025-05-20T20:23:00Z</dcterms:modified>
</cp:coreProperties>
</file>